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2C0">
      <w:r w:rsidRPr="000842C0">
        <w:drawing>
          <wp:inline distT="0" distB="0" distL="0" distR="0">
            <wp:extent cx="5940425" cy="8241400"/>
            <wp:effectExtent l="19050" t="0" r="3175" b="0"/>
            <wp:docPr id="2" name="Рисунок 1" descr="C:\Users\123\Desktop\тиханкина\проек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тиханкина\проект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C0" w:rsidRDefault="000842C0"/>
    <w:p w:rsidR="000842C0" w:rsidRDefault="000842C0"/>
    <w:p w:rsidR="000842C0" w:rsidRDefault="000842C0"/>
    <w:p w:rsidR="000842C0" w:rsidRPr="009D4105" w:rsidRDefault="000842C0" w:rsidP="000842C0">
      <w:pPr>
        <w:spacing w:after="0" w:line="36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842C0" w:rsidRPr="009D4105" w:rsidRDefault="000842C0" w:rsidP="000842C0">
      <w:pPr>
        <w:pStyle w:val="a5"/>
        <w:tabs>
          <w:tab w:val="left" w:pos="0"/>
          <w:tab w:val="left" w:pos="4452"/>
          <w:tab w:val="left" w:pos="8181"/>
        </w:tabs>
        <w:spacing w:after="0" w:line="271" w:lineRule="auto"/>
        <w:ind w:left="0" w:right="117" w:firstLine="142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Рабочая программа кружка </w:t>
      </w:r>
      <w:r>
        <w:rPr>
          <w:rFonts w:ascii="Times New Roman" w:hAnsi="Times New Roman"/>
          <w:sz w:val="24"/>
          <w:szCs w:val="24"/>
        </w:rPr>
        <w:t xml:space="preserve">«Учусь создавать проект» для </w:t>
      </w:r>
      <w:r w:rsidRPr="009D4105">
        <w:rPr>
          <w:rFonts w:ascii="Times New Roman" w:hAnsi="Times New Roman"/>
          <w:sz w:val="24"/>
          <w:szCs w:val="24"/>
        </w:rPr>
        <w:t xml:space="preserve"> 4 класс</w:t>
      </w:r>
      <w:r>
        <w:rPr>
          <w:rFonts w:ascii="Times New Roman" w:hAnsi="Times New Roman"/>
          <w:sz w:val="24"/>
          <w:szCs w:val="24"/>
        </w:rPr>
        <w:t>а</w:t>
      </w:r>
      <w:r w:rsidRPr="009D4105">
        <w:rPr>
          <w:rFonts w:ascii="Times New Roman" w:hAnsi="Times New Roman"/>
          <w:sz w:val="24"/>
          <w:szCs w:val="24"/>
        </w:rPr>
        <w:t xml:space="preserve">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Р.И.Сизовой и Р.Ф.Селимовой «Учусь создавать проект». Развитие познавательных способностей /Наша новая школа. Юным умникам и умницам. Исследуем, доказываем, проектируем, создаём./. Учебная программа для 3 класса общеобразовательных организаций ориентирована на обеспечение индивидуальных потребностей обучающихся и  направлена на достижение планируемых результатов освоения программы, в соответствии с положениемоборганизациивнеурочнойдеятельностиобучающихся МБОУ «Большеберезниковская СОШ», основнойобразовательнойпрограммойФГОСначальногообщегообразования МБОУ «Большеберезниковская СОШ».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Цель данного курса:</w:t>
      </w:r>
    </w:p>
    <w:p w:rsidR="000842C0" w:rsidRPr="009D4105" w:rsidRDefault="000842C0" w:rsidP="000842C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Образовательный стандарт нового поколения ставит перед начальным образованием новые цели: развитие общеучебных умений и навыков.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Теперь в начальной школе ребенка должны научить не только читать, считать и писать, чему и сейчас учат вполне успешно, ему должны привить </w:t>
      </w:r>
      <w:r w:rsidRPr="009D4105">
        <w:rPr>
          <w:rFonts w:ascii="Times New Roman" w:hAnsi="Times New Roman"/>
          <w:b/>
          <w:sz w:val="24"/>
          <w:szCs w:val="24"/>
        </w:rPr>
        <w:t>две группы новых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умений.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Речь идет, </w:t>
      </w:r>
      <w:r w:rsidRPr="009D4105">
        <w:rPr>
          <w:rFonts w:ascii="Times New Roman" w:hAnsi="Times New Roman"/>
          <w:b/>
          <w:sz w:val="24"/>
          <w:szCs w:val="24"/>
        </w:rPr>
        <w:t>во-первых</w:t>
      </w:r>
      <w:r w:rsidRPr="009D4105">
        <w:rPr>
          <w:rFonts w:ascii="Times New Roman" w:hAnsi="Times New Roman"/>
          <w:sz w:val="24"/>
          <w:szCs w:val="24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</w:t>
      </w:r>
      <w:r w:rsidRPr="009D4105">
        <w:rPr>
          <w:rFonts w:ascii="Times New Roman" w:hAnsi="Times New Roman"/>
          <w:b/>
          <w:sz w:val="24"/>
          <w:szCs w:val="24"/>
        </w:rPr>
        <w:t>Во-вторых</w:t>
      </w:r>
      <w:r w:rsidRPr="009D4105">
        <w:rPr>
          <w:rFonts w:ascii="Times New Roman" w:hAnsi="Times New Roman"/>
          <w:sz w:val="24"/>
          <w:szCs w:val="24"/>
        </w:rPr>
        <w:t>, речь идет о формировании у детей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мотивации к обучению, о помощи им в самоорганизации и саморазвитии.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1. Развивать исследовательские способности.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2. Повышать степень самостоятельности в деятельности.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3. Повышать степень самооценки ребёнка, максимальное развитие его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индивидуальных возможностей.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4. Развивать мотивацию для дальнейшего творческого роста ребёнка.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5. Формировать и развивать коммуникативные умения: умение общаться и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взаимодействовать в коллективе, работать в парах, группах, уважать мнение других,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объективно оценивать свою работу и деятельность одноклассников.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6. Формировать навыки применения полученных знаний в практической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деятельности.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Эти задачи позволяет успешно решать проектная деятельность.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Метод проекта – это одна из личностно-ориентированных технологий, в основе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которой лежит развитие познавательных навыков учащихся, умений самостоятельно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конструировать свои знания, ориентироваться в информационном пространстве,</w:t>
      </w:r>
    </w:p>
    <w:p w:rsidR="000842C0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развитие критического и творческого мышления.</w:t>
      </w:r>
    </w:p>
    <w:p w:rsidR="000842C0" w:rsidRPr="009D4105" w:rsidRDefault="000842C0" w:rsidP="000842C0">
      <w:pPr>
        <w:spacing w:after="0" w:line="360" w:lineRule="auto"/>
        <w:ind w:right="1134"/>
        <w:rPr>
          <w:rFonts w:ascii="Times New Roman" w:hAnsi="Times New Roman"/>
          <w:b/>
          <w:i/>
          <w:sz w:val="24"/>
          <w:szCs w:val="24"/>
        </w:rPr>
      </w:pPr>
      <w:r w:rsidRPr="009D4105">
        <w:rPr>
          <w:rFonts w:ascii="Times New Roman" w:hAnsi="Times New Roman"/>
          <w:b/>
          <w:i/>
          <w:sz w:val="24"/>
          <w:szCs w:val="24"/>
        </w:rPr>
        <w:t>Актуальность выбора определена следующими факторами:</w:t>
      </w:r>
    </w:p>
    <w:p w:rsidR="000842C0" w:rsidRPr="009D4105" w:rsidRDefault="000842C0" w:rsidP="000842C0">
      <w:pPr>
        <w:spacing w:after="0"/>
        <w:ind w:right="1134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Актуальность программы также обусловлена ее методологической значимостью. Ученик </w:t>
      </w:r>
      <w:r w:rsidRPr="009D4105">
        <w:rPr>
          <w:rFonts w:ascii="Times New Roman" w:hAnsi="Times New Roman"/>
          <w:i/>
          <w:sz w:val="24"/>
          <w:szCs w:val="24"/>
        </w:rPr>
        <w:t>получит возможность для формирования внутренней позиции на уровне понимания</w:t>
      </w:r>
      <w:r w:rsidRPr="009D4105">
        <w:rPr>
          <w:rFonts w:ascii="Times New Roman" w:hAnsi="Times New Roman"/>
          <w:sz w:val="24"/>
          <w:szCs w:val="24"/>
        </w:rPr>
        <w:t xml:space="preserve"> необходимости проектно-исследовательской </w:t>
      </w:r>
      <w:r w:rsidRPr="009D4105">
        <w:rPr>
          <w:rFonts w:ascii="Times New Roman" w:hAnsi="Times New Roman"/>
          <w:sz w:val="24"/>
          <w:szCs w:val="24"/>
        </w:rPr>
        <w:lastRenderedPageBreak/>
        <w:t>деятельности, выраженного в преобладании познавательных мотивов и предпочтении социального способа оценки деятельности.</w:t>
      </w:r>
    </w:p>
    <w:p w:rsidR="000842C0" w:rsidRPr="009D4105" w:rsidRDefault="000842C0" w:rsidP="000842C0">
      <w:pPr>
        <w:spacing w:after="0"/>
        <w:ind w:right="49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старших классах, в вузах, колледжах, техникумах и т.д.</w:t>
      </w:r>
    </w:p>
    <w:p w:rsidR="000842C0" w:rsidRPr="009D4105" w:rsidRDefault="000842C0" w:rsidP="000842C0">
      <w:pPr>
        <w:spacing w:after="0"/>
        <w:ind w:right="1134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Практической значимостью данного курса является развитие  познавательных способностей и общеучебных умений и навыков, а не усвоение каких-то конкретных знаний и умений.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4105">
        <w:rPr>
          <w:rFonts w:ascii="Times New Roman" w:hAnsi="Times New Roman"/>
          <w:i/>
          <w:sz w:val="24"/>
          <w:szCs w:val="24"/>
        </w:rPr>
        <w:t>Отличительные особенности данной программы: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данная программа реализуется в рамках общеинтеллектуального направления.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Образовательная программа, ориентированная на достижение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результатов определённого уровня.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В основу реализации программы положены</w:t>
      </w:r>
      <w:r w:rsidRPr="009D4105">
        <w:rPr>
          <w:rFonts w:ascii="Times New Roman" w:hAnsi="Times New Roman"/>
          <w:b/>
          <w:sz w:val="24"/>
          <w:szCs w:val="24"/>
        </w:rPr>
        <w:t xml:space="preserve"> ценностные ориентиры и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воспитательные результаты.</w:t>
      </w:r>
      <w:r w:rsidRPr="009D4105">
        <w:rPr>
          <w:rFonts w:ascii="Times New Roman" w:hAnsi="Times New Roman"/>
          <w:sz w:val="24"/>
          <w:szCs w:val="24"/>
        </w:rPr>
        <w:t xml:space="preserve"> Они предполагают уровневую оценку в достижении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планируемых результатов, которые отслеживаются в рамках внутренней системы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оценки: педагогом, администрацией, психологом.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Определение видов организации деятельности обучающихся, направленных на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достижение личностных, метапредметных и предметных результатов освоения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учебного курса.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Проектная деятельность может быть эффективно использована, начиная с</w:t>
      </w:r>
    </w:p>
    <w:p w:rsidR="000842C0" w:rsidRPr="009D4105" w:rsidRDefault="000842C0" w:rsidP="00084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начальной школы, при этом, не заменяя традиционную систему, а органично дополняя, расширяя ее. </w:t>
      </w:r>
    </w:p>
    <w:p w:rsidR="000842C0" w:rsidRPr="009D4105" w:rsidRDefault="000842C0" w:rsidP="00084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i/>
          <w:sz w:val="24"/>
          <w:szCs w:val="24"/>
        </w:rPr>
        <w:t>Особенностью данной программы</w:t>
      </w:r>
      <w:r w:rsidRPr="009D4105">
        <w:rPr>
          <w:rFonts w:ascii="Times New Roman" w:hAnsi="Times New Roman"/>
          <w:sz w:val="24"/>
          <w:szCs w:val="24"/>
        </w:rPr>
        <w:t>является реализация педагогической идеи формирования у младших школьников</w:t>
      </w:r>
      <w:r w:rsidRPr="009D4105">
        <w:rPr>
          <w:rFonts w:ascii="Times New Roman" w:hAnsi="Times New Roman"/>
          <w:b/>
          <w:sz w:val="24"/>
          <w:szCs w:val="24"/>
        </w:rPr>
        <w:t xml:space="preserve"> умения учиться</w:t>
      </w:r>
      <w:r w:rsidRPr="009D4105">
        <w:rPr>
          <w:rFonts w:ascii="Times New Roman" w:hAnsi="Times New Roman"/>
          <w:sz w:val="24"/>
          <w:szCs w:val="24"/>
        </w:rPr>
        <w:t xml:space="preserve"> – самостоятельно добывать и систематизировать новые знания. 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Виды деятельности, применяемые в реализации программы: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Выбор темы проекта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Поиск информации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Выявление проблемы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Нахождение путей решения проблемы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Выдвижение гипотезы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Исследовательская работа, опыты, эксперименты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Создание продукта проекта ( постер, макет, презентация)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Представление проекта публике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Инсценирование, ролевая игра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Формы работы: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1.Работа в парах.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2.Групповые формы работы.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3.Индивидуальная работа.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lastRenderedPageBreak/>
        <w:t>4.Самооценка и самоконтроль.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5.Взаимооценка и взаимоконтроль.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внеурочной деятельности</w:t>
      </w:r>
    </w:p>
    <w:p w:rsidR="000842C0" w:rsidRPr="009D4105" w:rsidRDefault="000842C0" w:rsidP="000842C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Программа данного курса представляет систему интеллектуально-развивающих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занятий для обучающихся начальных классов и рассчитана на четыре года обучения. В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 в 4 классе - 34 часа (1 час в неделю).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Материалкаждого занятия рассчитан на 35-40 минут. </w:t>
      </w:r>
    </w:p>
    <w:p w:rsidR="000842C0" w:rsidRPr="009D4105" w:rsidRDefault="000842C0" w:rsidP="000842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Планируемыерезультаты освоения программы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видеть проблемы;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ставить вопросы;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выдвигать гипотезы;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давать определение понятиям;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классифицировать;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наблюдать;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проводить эксперименты;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делать умозаключения и выводы;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структурировать материал;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готовить тексты собственных докладов;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объяснять, доказывать и защищать свои идеи.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Рефлексировать (видеть проблему; анализировать сделанное – почему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получилось, почему не получилось, видеть трудности, ошибки);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Целеполагать (ставить и удерживать цели);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Планировать (составлять план своей деятельности);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Моделировать (представлять способ действия в виде модели-схемы, выделяя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все существенное и главное);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Проявлять инициативу при поиске способа (способов) решения задачи;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Вступать в коммуникацию (взаимодействовать при решении задачи,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отстаивать свою позицию, принимать или аргументировано отклонять точки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зрения других).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Личностные и метапредметные результаты образовательного процесса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Личностные универсальные учебные действия.</w:t>
      </w:r>
    </w:p>
    <w:p w:rsidR="000842C0" w:rsidRPr="009D4105" w:rsidRDefault="000842C0" w:rsidP="000842C0">
      <w:pPr>
        <w:spacing w:after="0"/>
        <w:rPr>
          <w:rFonts w:ascii="Times New Roman" w:hAnsi="Times New Roman"/>
          <w:i/>
          <w:sz w:val="24"/>
          <w:szCs w:val="24"/>
        </w:rPr>
      </w:pPr>
      <w:r w:rsidRPr="009D4105">
        <w:rPr>
          <w:rFonts w:ascii="Times New Roman" w:hAnsi="Times New Roman"/>
          <w:i/>
          <w:sz w:val="24"/>
          <w:szCs w:val="24"/>
        </w:rPr>
        <w:t>У ребенка формируются: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учебно-познавательный интерес к новому учебному материалу и способам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решения новой задачи;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ориентация на понимание причин успеха во внеучебной деятельности, в том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числе, на самоанализ и самоконтроль результата, на анализ соответствия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результатов требованиям конкретной задачи;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способность к самооценке на основе критериев успешности внеучебной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деятельности;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основы гражданской идентичности личности в форме осознания «Я» как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гражданина России, чувства сопричастности и гордости за свою Родину, народ и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историю, осознание ответственности человека за общее благополучие,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lastRenderedPageBreak/>
        <w:t>осознание своей этнической принадлежности;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• чувство прекрасного и эстетические чувства на основе знакомства с мировой и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отечественной художественной культурой.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Личностныерезультаты в формировании у детей мотивации к обучению, в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D4105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0842C0" w:rsidRPr="009D4105" w:rsidRDefault="000842C0" w:rsidP="000842C0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материале, в сотрудничестве с учителем;</w:t>
      </w:r>
    </w:p>
    <w:p w:rsidR="000842C0" w:rsidRPr="009D4105" w:rsidRDefault="000842C0" w:rsidP="000842C0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0842C0" w:rsidRPr="009D4105" w:rsidRDefault="000842C0" w:rsidP="000842C0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0842C0" w:rsidRPr="009D4105" w:rsidRDefault="000842C0" w:rsidP="000842C0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познавательную;</w:t>
      </w:r>
    </w:p>
    <w:p w:rsidR="000842C0" w:rsidRPr="009D4105" w:rsidRDefault="000842C0" w:rsidP="000842C0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D4105">
        <w:rPr>
          <w:rFonts w:ascii="Times New Roman" w:hAnsi="Times New Roman"/>
          <w:b/>
          <w:i/>
          <w:sz w:val="24"/>
          <w:szCs w:val="24"/>
        </w:rPr>
        <w:t>Познавательные умения:</w:t>
      </w:r>
    </w:p>
    <w:p w:rsidR="000842C0" w:rsidRPr="009D4105" w:rsidRDefault="000842C0" w:rsidP="000842C0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Развивать навык решения творческих задач и навык поиска, анализа и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интерпретации информации, добывать необходимые знания и с их</w:t>
      </w:r>
    </w:p>
    <w:p w:rsidR="000842C0" w:rsidRPr="009D4105" w:rsidRDefault="000842C0" w:rsidP="000842C0">
      <w:p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помощью проделывать конкретную работу.</w:t>
      </w:r>
    </w:p>
    <w:p w:rsidR="000842C0" w:rsidRPr="009D4105" w:rsidRDefault="000842C0" w:rsidP="000842C0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0842C0" w:rsidRPr="009D4105" w:rsidRDefault="000842C0" w:rsidP="000842C0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0842C0" w:rsidRPr="009D4105" w:rsidRDefault="000842C0" w:rsidP="000842C0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0842C0" w:rsidRPr="009D4105" w:rsidRDefault="000842C0" w:rsidP="000842C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D4105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0842C0" w:rsidRPr="009D4105" w:rsidRDefault="000842C0" w:rsidP="000842C0">
      <w:pPr>
        <w:pStyle w:val="a5"/>
        <w:numPr>
          <w:ilvl w:val="0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0842C0" w:rsidRPr="000842C0" w:rsidRDefault="000842C0" w:rsidP="000842C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0842C0" w:rsidRDefault="000842C0" w:rsidP="000842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842C0" w:rsidRPr="009D4105" w:rsidRDefault="000842C0" w:rsidP="000842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105">
        <w:rPr>
          <w:rFonts w:ascii="Times New Roman" w:hAnsi="Times New Roman"/>
          <w:b/>
          <w:color w:val="000000"/>
          <w:sz w:val="24"/>
          <w:szCs w:val="24"/>
        </w:rPr>
        <w:t>Содержание курса внеурочной деятельности</w:t>
      </w:r>
    </w:p>
    <w:p w:rsidR="000842C0" w:rsidRPr="009D4105" w:rsidRDefault="000842C0" w:rsidP="000842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D4105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Раздел 1</w:t>
      </w:r>
      <w:r w:rsidRPr="009D4105">
        <w:rPr>
          <w:rFonts w:ascii="Times New Roman" w:hAnsi="Times New Roman"/>
          <w:b/>
          <w:bCs/>
          <w:color w:val="231F20"/>
          <w:sz w:val="24"/>
          <w:szCs w:val="24"/>
        </w:rPr>
        <w:t>:</w:t>
      </w:r>
      <w:r w:rsidRPr="009D4105">
        <w:rPr>
          <w:rFonts w:ascii="Times New Roman" w:hAnsi="Times New Roman"/>
          <w:b/>
          <w:sz w:val="24"/>
          <w:szCs w:val="24"/>
        </w:rPr>
        <w:t>Виды проектов- 18часов.</w:t>
      </w:r>
    </w:p>
    <w:p w:rsidR="000842C0" w:rsidRPr="009D4105" w:rsidRDefault="000842C0" w:rsidP="000842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105">
        <w:rPr>
          <w:rFonts w:ascii="Times New Roman" w:hAnsi="Times New Roman"/>
          <w:b/>
          <w:i/>
          <w:iCs/>
          <w:color w:val="000000"/>
          <w:sz w:val="24"/>
          <w:szCs w:val="24"/>
        </w:rPr>
        <w:t>Краткое содержание  раздела</w:t>
      </w:r>
    </w:p>
    <w:p w:rsidR="000842C0" w:rsidRDefault="000842C0" w:rsidP="000842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     Твои новые интересы и увлечения. Виды проектов. Исследовательско-творческий пр</w:t>
      </w:r>
      <w:r>
        <w:rPr>
          <w:rFonts w:ascii="Times New Roman" w:hAnsi="Times New Roman"/>
          <w:sz w:val="24"/>
          <w:szCs w:val="24"/>
        </w:rPr>
        <w:t>о</w:t>
      </w:r>
      <w:r w:rsidRPr="009D4105">
        <w:rPr>
          <w:rFonts w:ascii="Times New Roman" w:hAnsi="Times New Roman"/>
          <w:sz w:val="24"/>
          <w:szCs w:val="24"/>
        </w:rPr>
        <w:t>ект. Творческий проект. Ролево-игровой проект. Исследовательский проект с выдвижением гипотезы и последующей ее проверкой. Информационно-исследовательский проект. Информационно-ориентированный проект. Многопредметный проект. Межпредметный проект. Виды презентационных проектов. Вид презентации проекта как отчет участников исследовательской экспедиции. Вид презентации проекта в рамках научной конференции.</w:t>
      </w:r>
    </w:p>
    <w:p w:rsidR="000842C0" w:rsidRDefault="000842C0" w:rsidP="000842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842C0" w:rsidRDefault="000842C0" w:rsidP="000842C0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Раздел 2</w:t>
      </w:r>
      <w:r w:rsidRPr="009D4105">
        <w:rPr>
          <w:rFonts w:ascii="Times New Roman" w:hAnsi="Times New Roman"/>
          <w:b/>
          <w:sz w:val="24"/>
          <w:szCs w:val="24"/>
        </w:rPr>
        <w:t>:Работа с Памяткой- 6 часов</w:t>
      </w:r>
    </w:p>
    <w:p w:rsidR="000842C0" w:rsidRPr="009D4105" w:rsidRDefault="000842C0" w:rsidP="000842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105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>Краткоесодержние  раздела</w:t>
      </w:r>
    </w:p>
    <w:p w:rsidR="000842C0" w:rsidRDefault="000842C0" w:rsidP="000842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     Правильная подготовка презентации к проекту. Работа с Памяткой при подготовке публичного выступления. Работа с Памяткой по составлению списка использованной литературы во время работы над проектом. Типичные ошибки проектантов. Критерии итогового оценивания проектной деятельности учащихся.</w:t>
      </w:r>
    </w:p>
    <w:p w:rsidR="000842C0" w:rsidRPr="009D4105" w:rsidRDefault="000842C0" w:rsidP="000842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842C0" w:rsidRDefault="000842C0" w:rsidP="000842C0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Pr="009D4105">
        <w:rPr>
          <w:rFonts w:ascii="Times New Roman" w:eastAsia="@Arial Unicode MS" w:hAnsi="Times New Roman"/>
          <w:b/>
          <w:color w:val="000000"/>
          <w:sz w:val="24"/>
          <w:szCs w:val="24"/>
        </w:rPr>
        <w:t>:</w:t>
      </w:r>
      <w:r w:rsidRPr="009D4105">
        <w:rPr>
          <w:rFonts w:ascii="Times New Roman" w:hAnsi="Times New Roman"/>
          <w:b/>
          <w:sz w:val="24"/>
          <w:szCs w:val="24"/>
        </w:rPr>
        <w:t>Использование интернет ресурсов –</w:t>
      </w:r>
      <w:r>
        <w:rPr>
          <w:rFonts w:ascii="Times New Roman" w:hAnsi="Times New Roman"/>
          <w:b/>
          <w:sz w:val="24"/>
          <w:szCs w:val="24"/>
        </w:rPr>
        <w:t>8</w:t>
      </w:r>
      <w:r w:rsidRPr="009D4105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0842C0" w:rsidRPr="009D4105" w:rsidRDefault="000842C0" w:rsidP="000842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4105">
        <w:rPr>
          <w:rFonts w:ascii="Times New Roman" w:hAnsi="Times New Roman"/>
          <w:b/>
          <w:i/>
          <w:iCs/>
          <w:color w:val="000000"/>
          <w:sz w:val="24"/>
          <w:szCs w:val="24"/>
        </w:rPr>
        <w:t>Краткое содержание  раздела</w:t>
      </w:r>
    </w:p>
    <w:p w:rsidR="000842C0" w:rsidRDefault="000842C0" w:rsidP="000842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 xml:space="preserve">     Использование ресурсов Интернета при подготовке презентации. Программа </w:t>
      </w:r>
      <w:r w:rsidRPr="009D4105">
        <w:rPr>
          <w:rFonts w:ascii="Times New Roman" w:hAnsi="Times New Roman"/>
          <w:sz w:val="24"/>
          <w:szCs w:val="24"/>
          <w:lang w:val="en-US"/>
        </w:rPr>
        <w:t>MicrosoftOfficeWord</w:t>
      </w:r>
      <w:r w:rsidRPr="009D4105">
        <w:rPr>
          <w:rFonts w:ascii="Times New Roman" w:hAnsi="Times New Roman"/>
          <w:sz w:val="24"/>
          <w:szCs w:val="24"/>
        </w:rPr>
        <w:t>. Формирование навыков работы с текстом и по настройке полей и абзацев. Твои впечатления от работы над проектом. Пожелания будущим проектантам. Страница благодарности  тем, кто окружал и поддерживал тебя в этом году.</w:t>
      </w:r>
    </w:p>
    <w:p w:rsidR="000842C0" w:rsidRPr="009D4105" w:rsidRDefault="000842C0" w:rsidP="000842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842C0" w:rsidRPr="000842C0" w:rsidRDefault="000842C0" w:rsidP="000842C0">
      <w:pPr>
        <w:spacing w:after="0"/>
        <w:ind w:left="284" w:hanging="284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 w:rsidRPr="009D410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Pr="009D4105">
        <w:rPr>
          <w:rFonts w:ascii="Times New Roman" w:eastAsia="@Arial Unicode MS" w:hAnsi="Times New Roman"/>
          <w:b/>
          <w:color w:val="000000"/>
          <w:sz w:val="24"/>
          <w:szCs w:val="24"/>
        </w:rPr>
        <w:t xml:space="preserve">: Советы мудрого Дельфина на лето – </w:t>
      </w:r>
      <w:r>
        <w:rPr>
          <w:rFonts w:ascii="Times New Roman" w:eastAsia="@Arial Unicode MS" w:hAnsi="Times New Roman"/>
          <w:b/>
          <w:color w:val="000000"/>
          <w:sz w:val="24"/>
          <w:szCs w:val="24"/>
        </w:rPr>
        <w:t>2</w:t>
      </w:r>
      <w:r w:rsidRPr="009D4105">
        <w:rPr>
          <w:rFonts w:ascii="Times New Roman" w:eastAsia="@Arial Unicode MS" w:hAnsi="Times New Roman"/>
          <w:b/>
          <w:color w:val="000000"/>
          <w:sz w:val="24"/>
          <w:szCs w:val="24"/>
        </w:rPr>
        <w:t>час.</w:t>
      </w:r>
    </w:p>
    <w:p w:rsidR="000842C0" w:rsidRDefault="000842C0" w:rsidP="000842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842C0" w:rsidRPr="009D4105" w:rsidRDefault="000842C0" w:rsidP="000842C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103"/>
        <w:gridCol w:w="1188"/>
        <w:gridCol w:w="1154"/>
        <w:gridCol w:w="37"/>
        <w:gridCol w:w="1664"/>
      </w:tblGrid>
      <w:tr w:rsidR="000842C0" w:rsidRPr="009D4105" w:rsidTr="00AE459F">
        <w:trPr>
          <w:trHeight w:val="525"/>
        </w:trPr>
        <w:tc>
          <w:tcPr>
            <w:tcW w:w="817" w:type="dxa"/>
            <w:vMerge w:val="restart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03" w:type="dxa"/>
            <w:vMerge w:val="restart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8" w:type="dxa"/>
            <w:vMerge w:val="restart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55" w:type="dxa"/>
            <w:gridSpan w:val="3"/>
          </w:tcPr>
          <w:p w:rsidR="000842C0" w:rsidRPr="009D4105" w:rsidRDefault="000842C0" w:rsidP="00AE459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2C0" w:rsidRPr="009D4105" w:rsidTr="00AE459F">
        <w:trPr>
          <w:trHeight w:val="705"/>
        </w:trPr>
        <w:tc>
          <w:tcPr>
            <w:tcW w:w="817" w:type="dxa"/>
            <w:vMerge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842C0" w:rsidRPr="009D4105" w:rsidTr="00AE459F">
        <w:trPr>
          <w:trHeight w:val="705"/>
        </w:trPr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1 </w:t>
            </w:r>
            <w:r w:rsidRPr="009D4105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Виды проектов- 18часов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Исследовательский творческий проект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Ролевой  игровой проект</w:t>
            </w:r>
            <w:r>
              <w:rPr>
                <w:rStyle w:val="fontstyle01"/>
              </w:rPr>
              <w:t xml:space="preserve"> «Корабль будущего».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Исследовательский проект свыдвижением гипотезыи последующейеё проверкой.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Информационно – исследовательский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Информационно – ориентированный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Практико–ориентированныйпроект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Монопредметныйпроект</w:t>
            </w:r>
            <w:r>
              <w:rPr>
                <w:rStyle w:val="fontstyle01"/>
              </w:rPr>
              <w:t>«Какие коллекции собирают люди».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Межпредметныйпроект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Видыпрезентационных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Вид презентации проекта как отчёт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частниковэкспедиции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Вид презентации проекта в рамках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D4105">
              <w:rPr>
                <w:rFonts w:ascii="Times New Roman" w:hAnsi="Times New Roman"/>
                <w:sz w:val="24"/>
                <w:szCs w:val="24"/>
              </w:rPr>
              <w:t>аучнойконференции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42C0" w:rsidRDefault="000842C0" w:rsidP="00AE459F">
            <w:pPr>
              <w:spacing w:after="0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2</w:t>
            </w: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>:Работа с Памяткой</w:t>
            </w:r>
          </w:p>
          <w:p w:rsidR="000842C0" w:rsidRDefault="000842C0" w:rsidP="00AE459F">
            <w:pPr>
              <w:spacing w:after="0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Правильнаяподготовкапрезентации проекту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Работа с памяткой при подготовке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56B1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Работа с памяткой по составлению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списка использованнойлитературы при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работе надпроектом.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Типичные ошибки проектантов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Критерииитоговогооценивания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9D4105">
              <w:rPr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Использование интернет ресурсов 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D4105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Использованиересурсов интернета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подготовке презентации.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Программа Word. Формирование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навыков работы стекстом и по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настройке полей иабзацев.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</w:rPr>
              <w:t>Что такое мультимедийная презентация?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. Тестирование.Самоанализ.Рефлексия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Твои впечатления от работы надпроектом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Пожеланиябудущим проектантам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Страницаблагодарности тем,кто окружал иподдерживал тебя</w:t>
            </w:r>
          </w:p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в этом году.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7D3A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42C0" w:rsidRPr="00187D3A" w:rsidRDefault="000842C0" w:rsidP="00AE459F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Pr="009D4105">
              <w:rPr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 xml:space="preserve">: Советы мудрого Дельфина на лето 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2</w:t>
            </w:r>
            <w:r w:rsidRPr="009D4105">
              <w:rPr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7D3A">
              <w:rPr>
                <w:rFonts w:ascii="Times New Roman" w:hAnsi="Times New Roman"/>
                <w:sz w:val="24"/>
                <w:szCs w:val="24"/>
              </w:rPr>
              <w:t>Тест. «Добрые советы проектанту от МудрогоДельфина»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C0" w:rsidRPr="009D4105" w:rsidTr="00AE459F">
        <w:tc>
          <w:tcPr>
            <w:tcW w:w="817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Советы мудрого Дельфина на лето.</w:t>
            </w:r>
          </w:p>
        </w:tc>
        <w:tc>
          <w:tcPr>
            <w:tcW w:w="1188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842C0" w:rsidRPr="009D4105" w:rsidRDefault="000842C0" w:rsidP="00AE459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2C0" w:rsidRPr="009D4105" w:rsidRDefault="000842C0" w:rsidP="00AE45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2C0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2C0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2C0" w:rsidRPr="00E85381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учителя: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1. Юным умникам и умницам: Учусь создавать проект: Исследуем, доказываем,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проектируем, создаем. Методическое пособие 1,2,3,4 класс + Программа курса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(Р.И.Сизова, Р.Ф.Селимова, «РОСТкнига», 2014г.).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2. А.Г. Асмолов. Как проектировать универсальные учебные действия в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начальной школе. Пособие для учителя.– М.: Просвещение, 2010.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3. Д.В. Григорьев. Внеурочная деятельность школьников. Методический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конструктор: пособие для учителя. – М.: Просвещение, 2010.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4. М.Ю. Демидова. Оценка достижения планируемых результатов в начальной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школе система заданий. – М.: Просвещение, 2010.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5.  Проектные технологии на уроках и во внеурочной деятельности. – М.:</w:t>
      </w:r>
    </w:p>
    <w:p w:rsidR="000842C0" w:rsidRPr="009D4105" w:rsidRDefault="000842C0" w:rsidP="000842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«Народное образование». - 2000, №5</w:t>
      </w:r>
    </w:p>
    <w:p w:rsidR="000842C0" w:rsidRPr="009D4105" w:rsidRDefault="000842C0" w:rsidP="000842C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Учебная литература для обучающихся:</w:t>
      </w:r>
    </w:p>
    <w:p w:rsidR="000842C0" w:rsidRPr="009D4105" w:rsidRDefault="000842C0" w:rsidP="000842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Юным умникам и умницам: Учусь создавать проект: Исследуем, доказываем,</w:t>
      </w:r>
    </w:p>
    <w:p w:rsidR="000842C0" w:rsidRPr="009D4105" w:rsidRDefault="000842C0" w:rsidP="000842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проектируем, создаем. Рабочие тетради 1-4 класс, авторы Р.И.Сизова, Р.Ф.Селимова, «РОСТкнига», 2014г. ( в двух частях)</w:t>
      </w:r>
    </w:p>
    <w:p w:rsidR="000842C0" w:rsidRPr="009D4105" w:rsidRDefault="000842C0" w:rsidP="000842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0842C0" w:rsidRPr="009D4105" w:rsidRDefault="000842C0" w:rsidP="000842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Рабочие тетради для младших школьников, занимающихся</w:t>
      </w:r>
    </w:p>
    <w:p w:rsidR="000842C0" w:rsidRPr="009D4105" w:rsidRDefault="000842C0" w:rsidP="000842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проектной деятельностью, созданные авторами курса Р.И.Сизовой и</w:t>
      </w:r>
    </w:p>
    <w:p w:rsidR="000842C0" w:rsidRPr="009D4105" w:rsidRDefault="000842C0" w:rsidP="000842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Р.Ф.Селимовой «Учусь создавать проект» 1- 4 класс 2014 год.</w:t>
      </w:r>
    </w:p>
    <w:p w:rsidR="000842C0" w:rsidRPr="000842C0" w:rsidRDefault="000842C0" w:rsidP="000842C0">
      <w:pPr>
        <w:pStyle w:val="a5"/>
        <w:numPr>
          <w:ilvl w:val="0"/>
          <w:numId w:val="4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Методические авторские пособия для учителя</w:t>
      </w:r>
    </w:p>
    <w:p w:rsidR="000842C0" w:rsidRPr="009D4105" w:rsidRDefault="000842C0" w:rsidP="000842C0">
      <w:p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0842C0" w:rsidRPr="009D4105" w:rsidRDefault="000842C0" w:rsidP="000842C0">
      <w:pPr>
        <w:spacing w:after="0" w:line="360" w:lineRule="auto"/>
        <w:ind w:right="1134"/>
        <w:rPr>
          <w:rFonts w:ascii="Times New Roman" w:hAnsi="Times New Roman"/>
          <w:b/>
          <w:sz w:val="24"/>
          <w:szCs w:val="24"/>
        </w:rPr>
      </w:pPr>
      <w:r w:rsidRPr="009D4105"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занятий:</w:t>
      </w:r>
    </w:p>
    <w:p w:rsidR="000842C0" w:rsidRPr="009D4105" w:rsidRDefault="000842C0" w:rsidP="000842C0">
      <w:pPr>
        <w:pStyle w:val="a5"/>
        <w:numPr>
          <w:ilvl w:val="0"/>
          <w:numId w:val="4"/>
        </w:numPr>
        <w:spacing w:after="0" w:line="360" w:lineRule="auto"/>
        <w:ind w:left="851" w:right="1134" w:hanging="142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компьютер</w:t>
      </w:r>
    </w:p>
    <w:p w:rsidR="000842C0" w:rsidRPr="009D4105" w:rsidRDefault="000842C0" w:rsidP="000842C0">
      <w:pPr>
        <w:pStyle w:val="a5"/>
        <w:numPr>
          <w:ilvl w:val="0"/>
          <w:numId w:val="4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мультимедийный проектор</w:t>
      </w:r>
    </w:p>
    <w:p w:rsidR="000842C0" w:rsidRPr="009D4105" w:rsidRDefault="000842C0" w:rsidP="000842C0">
      <w:pPr>
        <w:pStyle w:val="a5"/>
        <w:numPr>
          <w:ilvl w:val="0"/>
          <w:numId w:val="4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интерактивная доска</w:t>
      </w:r>
    </w:p>
    <w:p w:rsidR="000842C0" w:rsidRPr="000842C0" w:rsidRDefault="000842C0" w:rsidP="000842C0">
      <w:pPr>
        <w:pStyle w:val="a5"/>
        <w:numPr>
          <w:ilvl w:val="0"/>
          <w:numId w:val="4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9D4105">
        <w:rPr>
          <w:rFonts w:ascii="Times New Roman" w:hAnsi="Times New Roman"/>
          <w:sz w:val="24"/>
          <w:szCs w:val="24"/>
        </w:rPr>
        <w:t>прочее оборудование: доска, раздаточный материал для проектов, материалы на электронных носителях.</w:t>
      </w: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2C0" w:rsidRPr="009D4105" w:rsidRDefault="000842C0" w:rsidP="00084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2C0" w:rsidRDefault="000842C0"/>
    <w:sectPr w:rsidR="0008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5B1F"/>
    <w:multiLevelType w:val="hybridMultilevel"/>
    <w:tmpl w:val="9EF2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42C0"/>
    <w:rsid w:val="0008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0842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1"/>
    <w:qFormat/>
    <w:rsid w:val="0008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842C0"/>
    <w:rPr>
      <w:rFonts w:ascii="Calibri" w:eastAsia="Times New Roman" w:hAnsi="Calibri" w:cs="Times New Roman"/>
    </w:rPr>
  </w:style>
  <w:style w:type="character" w:customStyle="1" w:styleId="fontstyle01">
    <w:name w:val="fontstyle01"/>
    <w:rsid w:val="000842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2024-10-22T13:25:00Z</dcterms:created>
  <dcterms:modified xsi:type="dcterms:W3CDTF">2024-10-22T13:27:00Z</dcterms:modified>
</cp:coreProperties>
</file>