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46" w:rsidRPr="000C7B46" w:rsidRDefault="000C7B46" w:rsidP="000C7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7B4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</w:t>
      </w:r>
    </w:p>
    <w:p w:rsidR="000C7B46" w:rsidRPr="000C7B46" w:rsidRDefault="000C7B46" w:rsidP="000C7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46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требованиями Федерального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стандарта. Учебник «Биология. Базовый уровень. 10 класс»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C7B46">
        <w:rPr>
          <w:rFonts w:ascii="Times New Roman" w:hAnsi="Times New Roman" w:cs="Times New Roman"/>
          <w:sz w:val="24"/>
          <w:szCs w:val="24"/>
        </w:rPr>
        <w:t xml:space="preserve">авторов </w:t>
      </w:r>
      <w:proofErr w:type="spellStart"/>
      <w:r w:rsidRPr="000C7B46">
        <w:rPr>
          <w:rFonts w:ascii="Times New Roman" w:hAnsi="Times New Roman" w:cs="Times New Roman"/>
          <w:sz w:val="24"/>
          <w:szCs w:val="24"/>
        </w:rPr>
        <w:t>В.И.Сивоглазова</w:t>
      </w:r>
      <w:proofErr w:type="spellEnd"/>
      <w:r w:rsidRPr="000C7B46">
        <w:rPr>
          <w:rFonts w:ascii="Times New Roman" w:hAnsi="Times New Roman" w:cs="Times New Roman"/>
          <w:sz w:val="24"/>
          <w:szCs w:val="24"/>
        </w:rPr>
        <w:t>, И.Б.Агафонова включен в Федеральный перечень и обеспечивает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освоение образовательной программы среднего общего образования.</w:t>
      </w:r>
      <w:proofErr w:type="gramEnd"/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Использована авторская программа среднего общего образования по биологии для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базового изучения биологии в X – XI классах И.Б.Агафонова, </w:t>
      </w:r>
      <w:proofErr w:type="spellStart"/>
      <w:r w:rsidRPr="000C7B46">
        <w:rPr>
          <w:rFonts w:ascii="Times New Roman" w:hAnsi="Times New Roman" w:cs="Times New Roman"/>
          <w:sz w:val="24"/>
          <w:szCs w:val="24"/>
        </w:rPr>
        <w:t>В.И.Сивоглазова</w:t>
      </w:r>
      <w:proofErr w:type="spellEnd"/>
      <w:r w:rsidRPr="000C7B46">
        <w:rPr>
          <w:rFonts w:ascii="Times New Roman" w:hAnsi="Times New Roman" w:cs="Times New Roman"/>
          <w:sz w:val="24"/>
          <w:szCs w:val="24"/>
        </w:rPr>
        <w:t>. Программа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разработана на основе концентрического подхода к структурированию учебного материала. В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основу программы положен принцип развивающего обучения. Изучение курса «Биология» в 10-11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классах на базовом уровне основывается на знаниях, полученных учащимися в основной школе. В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программе распределение материала структурировано по уровням организации живой природы.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Курс биологии в средней школе направлен на формировании у обучающихся знаний о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живой природе, её отличительных признаках уровневой организации и эволюции, поэтому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программа включает сведения об общих закономерностях, проявляющихся на разных уровнях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 xml:space="preserve">организации живой природы. </w:t>
      </w:r>
      <w:proofErr w:type="gramStart"/>
      <w:r w:rsidRPr="000C7B46">
        <w:rPr>
          <w:rFonts w:ascii="Times New Roman" w:hAnsi="Times New Roman" w:cs="Times New Roman"/>
          <w:sz w:val="24"/>
          <w:szCs w:val="24"/>
        </w:rPr>
        <w:t>В основе курса лежит концентрическая система изучения, при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которой сведения о биологических системах формируются на базе знаний учащихся, полученных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ими из систематических и заключительного разделов биологического образования основной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школы.</w:t>
      </w:r>
      <w:proofErr w:type="gramEnd"/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Учитывая то, что учащиеся средней школы уже имеют начальную общебиологическую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подготовку, в материал программы вошли сведения, дополняющие и развивающие их знания о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живой природе как наиболее с</w:t>
      </w:r>
      <w:r w:rsidR="00510F98">
        <w:rPr>
          <w:rFonts w:ascii="Times New Roman" w:hAnsi="Times New Roman" w:cs="Times New Roman"/>
          <w:sz w:val="24"/>
          <w:szCs w:val="24"/>
        </w:rPr>
        <w:t xml:space="preserve">ложной форме движения материи и </w:t>
      </w:r>
      <w:r w:rsidRPr="000C7B46">
        <w:rPr>
          <w:rFonts w:ascii="Times New Roman" w:hAnsi="Times New Roman" w:cs="Times New Roman"/>
          <w:sz w:val="24"/>
          <w:szCs w:val="24"/>
        </w:rPr>
        <w:t>способствующие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формированию естественно - научной картины мира.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В 10 классе обобщаются знания о клеточном уровне жизни, видах клеток и неклеточных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форм жизни, расширяются представления о самовоспроизведение организмов, генетических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законах наследственности и изменчивости, о многообразии пород, сортов и штаммов организмов,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полученных человеком в селекции.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В 11 классе обобщаются знания о жизни и уровнях её организации, раскрывают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мировоззренческие вопросы о происхождении и развитии жизни на Земле, обобщаются и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углубляются понятия об эволюционном развитии организмов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Программа по биологии определяет цели изучения биологии в средней школе, содержание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тем курса, дает распределение учебных часов по разделам курса, перечень рекомендуемых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практических и лабораторных работ, выполняемых учащимися, а также планируемые результаты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обучения биологии.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7B46">
        <w:rPr>
          <w:rFonts w:ascii="Times New Roman" w:hAnsi="Times New Roman" w:cs="Times New Roman"/>
          <w:b/>
          <w:sz w:val="24"/>
          <w:szCs w:val="24"/>
        </w:rPr>
        <w:t>Изучение биологии на базовом уровне среднего общего образования направлено на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7B46">
        <w:rPr>
          <w:rFonts w:ascii="Times New Roman" w:hAnsi="Times New Roman" w:cs="Times New Roman"/>
          <w:b/>
          <w:sz w:val="24"/>
          <w:szCs w:val="24"/>
        </w:rPr>
        <w:t>достижение следующих целей: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освоение знаний о живой природе и присущей ей закономерностях строений,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жизнедеятельности и </w:t>
      </w:r>
      <w:proofErr w:type="spellStart"/>
      <w:r w:rsidRPr="000C7B46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0C7B46">
        <w:rPr>
          <w:rFonts w:ascii="Times New Roman" w:hAnsi="Times New Roman" w:cs="Times New Roman"/>
          <w:sz w:val="24"/>
          <w:szCs w:val="24"/>
        </w:rPr>
        <w:t xml:space="preserve"> роли живых организмов;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о роли биологической науки в практической деятельности людей: методах познания живой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природы;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 xml:space="preserve"> овладение умениями: применять биологические знания для объяснения процессов и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явлений живой природы, использовать информацию о современных достижениях в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области биологии; работать с биологическими приборами, инструментами,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справочниками; проводить наблюдения за биологическими объектами;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 </w:t>
      </w:r>
      <w:proofErr w:type="gramStart"/>
      <w:r w:rsidRPr="000C7B4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C7B46">
        <w:rPr>
          <w:rFonts w:ascii="Times New Roman" w:hAnsi="Times New Roman" w:cs="Times New Roman"/>
          <w:sz w:val="24"/>
          <w:szCs w:val="24"/>
        </w:rPr>
        <w:lastRenderedPageBreak/>
        <w:t>процессе</w:t>
      </w:r>
      <w:proofErr w:type="gramEnd"/>
      <w:r w:rsidRPr="000C7B46">
        <w:rPr>
          <w:rFonts w:ascii="Times New Roman" w:hAnsi="Times New Roman" w:cs="Times New Roman"/>
          <w:sz w:val="24"/>
          <w:szCs w:val="24"/>
        </w:rPr>
        <w:t xml:space="preserve"> проведения наблюдений за живыми организмами, биологических экспериментов,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работы с различными источниками информации;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воспитание позитивного ценностного отношения к живой природе, </w:t>
      </w:r>
      <w:proofErr w:type="gramStart"/>
      <w:r w:rsidRPr="000C7B46">
        <w:rPr>
          <w:rFonts w:ascii="Times New Roman" w:hAnsi="Times New Roman" w:cs="Times New Roman"/>
          <w:sz w:val="24"/>
          <w:szCs w:val="24"/>
        </w:rPr>
        <w:t>собственному</w:t>
      </w:r>
      <w:proofErr w:type="gramEnd"/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здоровью и здоровью других людей; культуры поведения в природе;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использование приобретенных знаний и умений в повседневной жизни для ухода </w:t>
      </w:r>
      <w:proofErr w:type="gramStart"/>
      <w:r w:rsidRPr="000C7B46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культурными растениями, домашними животными, заботы о собственном здоровье;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оценки последствий своей деятельности по отношению к природной среде;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для соблюдения правил поведения в окружающей среде.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Задачи изучения биологии в средней школе следующие: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освоение знаний об основных биологических теориях, идеях и принципах, являющихся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составной частью современной естественнонаучной картины мира;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о методах биологических наук (цитологии, генетики, селекции, биотехнологии, экологии);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B46">
        <w:rPr>
          <w:rFonts w:ascii="Times New Roman" w:hAnsi="Times New Roman" w:cs="Times New Roman"/>
          <w:sz w:val="24"/>
          <w:szCs w:val="24"/>
        </w:rPr>
        <w:t>о строении, многообразии и особенностях биосистем (клетка, организм, популяция, вид,</w:t>
      </w:r>
      <w:proofErr w:type="gramEnd"/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биогеоценоз, биосфера);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выдающихся биологических открытиях и современных исследованиях в </w:t>
      </w:r>
      <w:proofErr w:type="gramStart"/>
      <w:r w:rsidRPr="000C7B46">
        <w:rPr>
          <w:rFonts w:ascii="Times New Roman" w:hAnsi="Times New Roman" w:cs="Times New Roman"/>
          <w:sz w:val="24"/>
          <w:szCs w:val="24"/>
        </w:rPr>
        <w:t>биологической</w:t>
      </w:r>
      <w:proofErr w:type="gramEnd"/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науке;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овладение умениями характеризовать современные научные открытия в области биологии;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устанавливать связь между развитием биологии и </w:t>
      </w:r>
      <w:proofErr w:type="gramStart"/>
      <w:r w:rsidRPr="000C7B46">
        <w:rPr>
          <w:rFonts w:ascii="Times New Roman" w:hAnsi="Times New Roman" w:cs="Times New Roman"/>
          <w:sz w:val="24"/>
          <w:szCs w:val="24"/>
        </w:rPr>
        <w:t>социально-этическими</w:t>
      </w:r>
      <w:proofErr w:type="gramEnd"/>
      <w:r w:rsidRPr="000C7B46">
        <w:rPr>
          <w:rFonts w:ascii="Times New Roman" w:hAnsi="Times New Roman" w:cs="Times New Roman"/>
          <w:sz w:val="24"/>
          <w:szCs w:val="24"/>
        </w:rPr>
        <w:t>, экологическими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проблемами человечества;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B46">
        <w:rPr>
          <w:rFonts w:ascii="Times New Roman" w:hAnsi="Times New Roman" w:cs="Times New Roman"/>
          <w:sz w:val="24"/>
          <w:szCs w:val="24"/>
        </w:rPr>
        <w:t>самостоятельно проводить биологические исследования (наблюдение, измерение,</w:t>
      </w:r>
      <w:proofErr w:type="gramEnd"/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эксперимент, моделирование) и грамотно оформлять полученные результаты;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анализировать и использовать биологическую информацию; пользоваться </w:t>
      </w:r>
      <w:proofErr w:type="gramStart"/>
      <w:r w:rsidRPr="000C7B46">
        <w:rPr>
          <w:rFonts w:ascii="Times New Roman" w:hAnsi="Times New Roman" w:cs="Times New Roman"/>
          <w:sz w:val="24"/>
          <w:szCs w:val="24"/>
        </w:rPr>
        <w:t>биологической</w:t>
      </w:r>
      <w:proofErr w:type="gramEnd"/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терминологией и символикой;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 </w:t>
      </w:r>
      <w:proofErr w:type="gramStart"/>
      <w:r w:rsidRPr="000C7B4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C7B46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0C7B46">
        <w:rPr>
          <w:rFonts w:ascii="Times New Roman" w:hAnsi="Times New Roman" w:cs="Times New Roman"/>
          <w:sz w:val="24"/>
          <w:szCs w:val="24"/>
        </w:rPr>
        <w:t xml:space="preserve"> изучения проблем современной биологической науки;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проведения экспериментальных исследований, решения биологических задач,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моделирования биологических объектов и процессов;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воспитание убежденности в возможности познания закономерностей живой природы,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необходимости бережного отношения к ней, соблюдения этических норм при проведении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биологических исследований;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использование приобретенных знаний и умений в повседневной жизни для оценки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последствий своей деятельности по отношению к окружающей среде, собственному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здоровью;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 выработки навыков экологической культуры; обоснования и соблюдения мер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профилактики заболеваний и ВИЧ-инфекции.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Рабочая программа курса «Биология. Общая биология» реализуется на базовом уровне в 10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и 11 классах в объёме 1 часа в неделю. В связи с тем, что в учебном плане общеобразовательного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учреждения 34 учебных недели, общее число учебных часов — 68 в течение двух лет. Такой</w:t>
      </w:r>
      <w:r w:rsidR="00510F98">
        <w:rPr>
          <w:rFonts w:ascii="Times New Roman" w:hAnsi="Times New Roman" w:cs="Times New Roman"/>
          <w:sz w:val="24"/>
          <w:szCs w:val="24"/>
        </w:rPr>
        <w:t xml:space="preserve"> </w:t>
      </w:r>
      <w:r w:rsidRPr="000C7B46">
        <w:rPr>
          <w:rFonts w:ascii="Times New Roman" w:hAnsi="Times New Roman" w:cs="Times New Roman"/>
          <w:sz w:val="24"/>
          <w:szCs w:val="24"/>
        </w:rPr>
        <w:t>объём позволяет усвоить необходимые и достаточно доступные всем учащимся знания и умения.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Для реализации возможности получения знаний, в том числе через практическую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деятельность, программа содержит примерный перечень лабораторных и практических работ.</w:t>
      </w:r>
    </w:p>
    <w:p w:rsidR="00510F98" w:rsidRDefault="00510F98" w:rsidP="000C7B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lastRenderedPageBreak/>
        <w:t>Используемый УМК: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1. Биология. 10-11 классы. Рабочие программы к линии УМК Сонина Н.И.: </w:t>
      </w:r>
      <w:proofErr w:type="spellStart"/>
      <w:r w:rsidRPr="000C7B46">
        <w:rPr>
          <w:rFonts w:ascii="Times New Roman" w:hAnsi="Times New Roman" w:cs="Times New Roman"/>
          <w:sz w:val="24"/>
          <w:szCs w:val="24"/>
        </w:rPr>
        <w:t>учебнометодическое</w:t>
      </w:r>
      <w:proofErr w:type="spellEnd"/>
      <w:r w:rsidRPr="000C7B46">
        <w:rPr>
          <w:rFonts w:ascii="Times New Roman" w:hAnsi="Times New Roman" w:cs="Times New Roman"/>
          <w:sz w:val="24"/>
          <w:szCs w:val="24"/>
        </w:rPr>
        <w:t xml:space="preserve"> пособие/ И.Б. Агафонова, В.И. </w:t>
      </w:r>
      <w:proofErr w:type="spellStart"/>
      <w:r w:rsidRPr="000C7B46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0C7B46">
        <w:rPr>
          <w:rFonts w:ascii="Times New Roman" w:hAnsi="Times New Roman" w:cs="Times New Roman"/>
          <w:sz w:val="24"/>
          <w:szCs w:val="24"/>
        </w:rPr>
        <w:t>.– М.: Дрофа, 2017.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2. Биология: Общая биология. 10 класс: Базовый уровень: учебник / В.И. </w:t>
      </w:r>
      <w:proofErr w:type="spellStart"/>
      <w:r w:rsidRPr="000C7B46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0C7B46">
        <w:rPr>
          <w:rFonts w:ascii="Times New Roman" w:hAnsi="Times New Roman" w:cs="Times New Roman"/>
          <w:sz w:val="24"/>
          <w:szCs w:val="24"/>
        </w:rPr>
        <w:t>, И.Б.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Агафонова, Е.Т. Захарова. – М.: Дрофа, 2020.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3. Биология. Общая биология. 10 класс: рабочая тетрадь к учебнику В.И. </w:t>
      </w:r>
      <w:proofErr w:type="spellStart"/>
      <w:r w:rsidRPr="000C7B46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0C7B46">
        <w:rPr>
          <w:rFonts w:ascii="Times New Roman" w:hAnsi="Times New Roman" w:cs="Times New Roman"/>
          <w:sz w:val="24"/>
          <w:szCs w:val="24"/>
        </w:rPr>
        <w:t>, И.Б.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Агафоновой, Е.Т. Захаровой «Биология. Общая биология. 10 класс Базовый уровень» / И.Б.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Агафонова, И.В. </w:t>
      </w:r>
      <w:proofErr w:type="spellStart"/>
      <w:r w:rsidRPr="000C7B46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0C7B46">
        <w:rPr>
          <w:rFonts w:ascii="Times New Roman" w:hAnsi="Times New Roman" w:cs="Times New Roman"/>
          <w:sz w:val="24"/>
          <w:szCs w:val="24"/>
        </w:rPr>
        <w:t>. – М.: Дрофа, 2020.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>4. Биология: Общая биология. 10 класс: методическое пособие к учебнику В.И.</w:t>
      </w:r>
    </w:p>
    <w:p w:rsidR="000C7B46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C7B46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0C7B46">
        <w:rPr>
          <w:rFonts w:ascii="Times New Roman" w:hAnsi="Times New Roman" w:cs="Times New Roman"/>
          <w:sz w:val="24"/>
          <w:szCs w:val="24"/>
        </w:rPr>
        <w:t>, И.Б. Агафоновой, Е.Т. Захаровой «Биология. Общая биология. 10 класс. Базовый</w:t>
      </w:r>
    </w:p>
    <w:p w:rsidR="000E7B51" w:rsidRPr="000C7B46" w:rsidRDefault="000C7B46" w:rsidP="000C7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B46">
        <w:rPr>
          <w:rFonts w:ascii="Times New Roman" w:hAnsi="Times New Roman" w:cs="Times New Roman"/>
          <w:sz w:val="24"/>
          <w:szCs w:val="24"/>
        </w:rPr>
        <w:t xml:space="preserve">уровень»/ В.Н. </w:t>
      </w:r>
      <w:proofErr w:type="spellStart"/>
      <w:r w:rsidRPr="000C7B46">
        <w:rPr>
          <w:rFonts w:ascii="Times New Roman" w:hAnsi="Times New Roman" w:cs="Times New Roman"/>
          <w:sz w:val="24"/>
          <w:szCs w:val="24"/>
        </w:rPr>
        <w:t>Мишакова</w:t>
      </w:r>
      <w:proofErr w:type="spellEnd"/>
      <w:r w:rsidRPr="000C7B46">
        <w:rPr>
          <w:rFonts w:ascii="Times New Roman" w:hAnsi="Times New Roman" w:cs="Times New Roman"/>
          <w:sz w:val="24"/>
          <w:szCs w:val="24"/>
        </w:rPr>
        <w:t xml:space="preserve">, И.Б. Агафонова, В.И. </w:t>
      </w:r>
      <w:proofErr w:type="spellStart"/>
      <w:r w:rsidRPr="000C7B46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0C7B46">
        <w:rPr>
          <w:rFonts w:ascii="Times New Roman" w:hAnsi="Times New Roman" w:cs="Times New Roman"/>
          <w:sz w:val="24"/>
          <w:szCs w:val="24"/>
        </w:rPr>
        <w:t>. – М.: Дрофа, 2020.</w:t>
      </w:r>
    </w:p>
    <w:sectPr w:rsidR="000E7B51" w:rsidRPr="000C7B46" w:rsidSect="00B0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46"/>
    <w:rsid w:val="000C7B46"/>
    <w:rsid w:val="000E7B51"/>
    <w:rsid w:val="00510F98"/>
    <w:rsid w:val="00B0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CE1F-A1AE-49EB-A5A6-75F7D52D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2</cp:revision>
  <dcterms:created xsi:type="dcterms:W3CDTF">2023-04-20T11:25:00Z</dcterms:created>
  <dcterms:modified xsi:type="dcterms:W3CDTF">2023-04-20T12:06:00Z</dcterms:modified>
</cp:coreProperties>
</file>