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DB" w:rsidRDefault="00FD4604" w:rsidP="00FD4604">
      <w:pPr>
        <w:pStyle w:val="Heading1"/>
        <w:spacing w:before="93" w:line="278" w:lineRule="auto"/>
        <w:ind w:left="426" w:right="1209"/>
      </w:pPr>
      <w:r>
        <w:rPr>
          <w:color w:val="212121"/>
        </w:rPr>
        <w:t>Аннотация к рабочей программе по английскому языку 10 -11 класс.</w:t>
      </w:r>
      <w:r>
        <w:rPr>
          <w:color w:val="212121"/>
          <w:spacing w:val="-57"/>
        </w:rPr>
        <w:t xml:space="preserve"> </w:t>
      </w:r>
    </w:p>
    <w:p w:rsidR="00FD4604" w:rsidRDefault="00FD4604" w:rsidP="00FD4604">
      <w:pPr>
        <w:pStyle w:val="a3"/>
        <w:spacing w:line="276" w:lineRule="auto"/>
        <w:ind w:right="104" w:firstLine="40"/>
      </w:pPr>
      <w:r>
        <w:t xml:space="preserve">Рабочая программа учебного предмета «Иностранный язык» (Английский) для 10 </w:t>
      </w:r>
      <w:r>
        <w:t>-</w:t>
      </w:r>
      <w:r>
        <w:rPr>
          <w:spacing w:val="1"/>
        </w:rPr>
        <w:t xml:space="preserve"> </w:t>
      </w:r>
      <w:r>
        <w:t>11 классов соответствует Федеральному государственному образовательному стандарту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 программы, авторской программы «Английский язык. Базовый уровень»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авторов:</w:t>
      </w:r>
      <w:r>
        <w:rPr>
          <w:spacing w:val="1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Ларионовой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</w:p>
    <w:p w:rsidR="00BA22DB" w:rsidRDefault="00FD4604">
      <w:pPr>
        <w:pStyle w:val="a3"/>
        <w:spacing w:line="276" w:lineRule="auto"/>
        <w:ind w:right="104"/>
      </w:pPr>
      <w:r>
        <w:t>Рабочая</w:t>
      </w:r>
      <w:r>
        <w:rPr>
          <w:spacing w:val="-57"/>
        </w:rPr>
        <w:t xml:space="preserve"> </w:t>
      </w:r>
      <w:r>
        <w:t>программа обеспечена учебниками и учебными пособиями, включенными в 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рекомендованный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учреждениях:</w:t>
      </w:r>
    </w:p>
    <w:p w:rsidR="00BA22DB" w:rsidRDefault="00FD4604">
      <w:pPr>
        <w:pStyle w:val="a4"/>
        <w:numPr>
          <w:ilvl w:val="0"/>
          <w:numId w:val="2"/>
        </w:numPr>
        <w:tabs>
          <w:tab w:val="left" w:pos="1043"/>
        </w:tabs>
        <w:spacing w:line="276" w:lineRule="auto"/>
        <w:ind w:right="114" w:firstLine="707"/>
        <w:rPr>
          <w:sz w:val="24"/>
        </w:rPr>
      </w:pPr>
      <w:r>
        <w:rPr>
          <w:sz w:val="24"/>
        </w:rPr>
        <w:t>Комарова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арионова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2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12"/>
          <w:sz w:val="24"/>
        </w:rPr>
        <w:t xml:space="preserve"> </w:t>
      </w:r>
      <w:r>
        <w:rPr>
          <w:sz w:val="24"/>
        </w:rPr>
        <w:t>Ю.</w:t>
      </w:r>
      <w:r>
        <w:rPr>
          <w:spacing w:val="12"/>
          <w:sz w:val="24"/>
        </w:rPr>
        <w:t xml:space="preserve"> </w:t>
      </w:r>
      <w:r>
        <w:rPr>
          <w:sz w:val="24"/>
        </w:rPr>
        <w:t>А.</w:t>
      </w:r>
      <w:r>
        <w:rPr>
          <w:spacing w:val="11"/>
          <w:sz w:val="24"/>
        </w:rPr>
        <w:t xml:space="preserve"> </w:t>
      </w:r>
      <w:r>
        <w:rPr>
          <w:sz w:val="24"/>
        </w:rPr>
        <w:t>Комарова,</w:t>
      </w:r>
      <w:r>
        <w:rPr>
          <w:spacing w:val="11"/>
          <w:sz w:val="24"/>
        </w:rPr>
        <w:t xml:space="preserve"> </w:t>
      </w:r>
      <w:r>
        <w:rPr>
          <w:sz w:val="24"/>
        </w:rPr>
        <w:t>И.</w:t>
      </w:r>
      <w:r>
        <w:rPr>
          <w:spacing w:val="13"/>
          <w:sz w:val="24"/>
        </w:rPr>
        <w:t xml:space="preserve"> </w:t>
      </w:r>
      <w:r>
        <w:rPr>
          <w:sz w:val="24"/>
        </w:rPr>
        <w:t>В.</w:t>
      </w:r>
      <w:r>
        <w:rPr>
          <w:spacing w:val="14"/>
          <w:sz w:val="24"/>
        </w:rPr>
        <w:t xml:space="preserve"> </w:t>
      </w:r>
      <w:r>
        <w:rPr>
          <w:sz w:val="24"/>
        </w:rPr>
        <w:t>Ларионова.</w:t>
      </w:r>
    </w:p>
    <w:p w:rsidR="00BA22DB" w:rsidRDefault="00FD4604">
      <w:pPr>
        <w:pStyle w:val="a3"/>
        <w:spacing w:line="276" w:lineRule="auto"/>
        <w:ind w:right="107" w:firstLine="0"/>
      </w:pPr>
      <w:r>
        <w:t>— М.: ООО «Русское слово — учебник», 2021</w:t>
      </w:r>
      <w:r>
        <w:t xml:space="preserve">. — 192 с.: ил. — </w:t>
      </w:r>
      <w:proofErr w:type="gramStart"/>
      <w:r>
        <w:t>(ФГОС.</w:t>
      </w:r>
      <w:proofErr w:type="gramEnd"/>
      <w:r>
        <w:t xml:space="preserve"> </w:t>
      </w:r>
      <w:proofErr w:type="gramStart"/>
      <w:r>
        <w:t>Инновационная</w:t>
      </w:r>
      <w:r>
        <w:rPr>
          <w:spacing w:val="1"/>
        </w:rPr>
        <w:t xml:space="preserve"> </w:t>
      </w:r>
      <w:r>
        <w:t>школа).</w:t>
      </w:r>
      <w:proofErr w:type="gramEnd"/>
    </w:p>
    <w:p w:rsidR="00BA22DB" w:rsidRDefault="00FD4604">
      <w:pPr>
        <w:pStyle w:val="a4"/>
        <w:numPr>
          <w:ilvl w:val="0"/>
          <w:numId w:val="2"/>
        </w:numPr>
        <w:tabs>
          <w:tab w:val="left" w:pos="1043"/>
        </w:tabs>
        <w:spacing w:line="276" w:lineRule="auto"/>
        <w:ind w:right="112" w:firstLine="707"/>
        <w:rPr>
          <w:sz w:val="24"/>
        </w:rPr>
      </w:pPr>
      <w:r>
        <w:rPr>
          <w:sz w:val="24"/>
        </w:rPr>
        <w:t>Комарова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Ларионова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2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12"/>
          <w:sz w:val="24"/>
        </w:rPr>
        <w:t xml:space="preserve"> </w:t>
      </w:r>
      <w:r>
        <w:rPr>
          <w:sz w:val="24"/>
        </w:rPr>
        <w:t>Ю.</w:t>
      </w:r>
      <w:r>
        <w:rPr>
          <w:spacing w:val="12"/>
          <w:sz w:val="24"/>
        </w:rPr>
        <w:t xml:space="preserve"> </w:t>
      </w:r>
      <w:r>
        <w:rPr>
          <w:sz w:val="24"/>
        </w:rPr>
        <w:t>А.</w:t>
      </w:r>
      <w:r>
        <w:rPr>
          <w:spacing w:val="11"/>
          <w:sz w:val="24"/>
        </w:rPr>
        <w:t xml:space="preserve"> </w:t>
      </w:r>
      <w:r>
        <w:rPr>
          <w:sz w:val="24"/>
        </w:rPr>
        <w:t>Комарова,</w:t>
      </w:r>
      <w:r>
        <w:rPr>
          <w:spacing w:val="11"/>
          <w:sz w:val="24"/>
        </w:rPr>
        <w:t xml:space="preserve"> </w:t>
      </w:r>
      <w:r>
        <w:rPr>
          <w:sz w:val="24"/>
        </w:rPr>
        <w:t>И.</w:t>
      </w:r>
      <w:r>
        <w:rPr>
          <w:spacing w:val="13"/>
          <w:sz w:val="24"/>
        </w:rPr>
        <w:t xml:space="preserve"> </w:t>
      </w:r>
      <w:r>
        <w:rPr>
          <w:sz w:val="24"/>
        </w:rPr>
        <w:t>В.</w:t>
      </w:r>
      <w:r>
        <w:rPr>
          <w:spacing w:val="14"/>
          <w:sz w:val="24"/>
        </w:rPr>
        <w:t xml:space="preserve"> </w:t>
      </w:r>
      <w:r>
        <w:rPr>
          <w:sz w:val="24"/>
        </w:rPr>
        <w:t>Ларионова.</w:t>
      </w:r>
    </w:p>
    <w:p w:rsidR="00BA22DB" w:rsidRDefault="00FD4604">
      <w:pPr>
        <w:pStyle w:val="a3"/>
        <w:spacing w:line="278" w:lineRule="auto"/>
        <w:ind w:right="107" w:firstLine="0"/>
      </w:pPr>
      <w:r>
        <w:t>— М.: ООО «Русское слово — учебник», 2021</w:t>
      </w:r>
      <w:r>
        <w:t xml:space="preserve">. — 176 с.: ил. — </w:t>
      </w:r>
      <w:proofErr w:type="gramStart"/>
      <w:r>
        <w:t>(ФГОС.</w:t>
      </w:r>
      <w:proofErr w:type="gramEnd"/>
      <w:r>
        <w:t xml:space="preserve"> </w:t>
      </w:r>
      <w:proofErr w:type="gramStart"/>
      <w:r>
        <w:t>Инновационная</w:t>
      </w:r>
      <w:r>
        <w:rPr>
          <w:spacing w:val="1"/>
        </w:rPr>
        <w:t xml:space="preserve"> </w:t>
      </w:r>
      <w:r>
        <w:t>школа).</w:t>
      </w:r>
      <w:proofErr w:type="gramEnd"/>
    </w:p>
    <w:p w:rsidR="00BA22DB" w:rsidRDefault="00FD4604">
      <w:pPr>
        <w:pStyle w:val="a4"/>
        <w:numPr>
          <w:ilvl w:val="0"/>
          <w:numId w:val="2"/>
        </w:numPr>
        <w:tabs>
          <w:tab w:val="left" w:pos="976"/>
        </w:tabs>
        <w:spacing w:line="276" w:lineRule="auto"/>
        <w:ind w:right="110" w:firstLine="707"/>
        <w:rPr>
          <w:sz w:val="24"/>
        </w:rPr>
      </w:pPr>
      <w:r>
        <w:rPr>
          <w:sz w:val="24"/>
        </w:rPr>
        <w:t>Комарова</w:t>
      </w:r>
      <w:r>
        <w:rPr>
          <w:spacing w:val="-8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А.,</w:t>
      </w:r>
      <w:r>
        <w:rPr>
          <w:spacing w:val="-7"/>
          <w:sz w:val="24"/>
        </w:rPr>
        <w:t xml:space="preserve"> </w:t>
      </w:r>
      <w:r>
        <w:rPr>
          <w:sz w:val="24"/>
        </w:rPr>
        <w:t>Ларионова</w:t>
      </w:r>
      <w:r>
        <w:rPr>
          <w:spacing w:val="-8"/>
          <w:sz w:val="24"/>
        </w:rPr>
        <w:t xml:space="preserve"> </w:t>
      </w:r>
      <w:r>
        <w:rPr>
          <w:sz w:val="24"/>
        </w:rPr>
        <w:t>И.</w:t>
      </w:r>
      <w:r>
        <w:rPr>
          <w:spacing w:val="-7"/>
          <w:sz w:val="24"/>
        </w:rPr>
        <w:t xml:space="preserve"> </w:t>
      </w:r>
      <w:r>
        <w:rPr>
          <w:sz w:val="24"/>
        </w:rPr>
        <w:t>В.,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Мохлин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Ф.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13"/>
          <w:sz w:val="24"/>
        </w:rPr>
        <w:t xml:space="preserve"> </w:t>
      </w:r>
      <w:r>
        <w:rPr>
          <w:sz w:val="24"/>
        </w:rPr>
        <w:t>Ю.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58"/>
          <w:sz w:val="24"/>
        </w:rPr>
        <w:t xml:space="preserve"> </w:t>
      </w:r>
      <w:r>
        <w:rPr>
          <w:sz w:val="24"/>
        </w:rPr>
        <w:t>Комаровой, И. В. Ларионовой «Английский язык» для 10 класса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/ Ю.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Комарова,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Ларионова.</w:t>
      </w:r>
    </w:p>
    <w:p w:rsidR="00BA22DB" w:rsidRDefault="00FD4604">
      <w:pPr>
        <w:pStyle w:val="a4"/>
        <w:numPr>
          <w:ilvl w:val="0"/>
          <w:numId w:val="2"/>
        </w:numPr>
        <w:tabs>
          <w:tab w:val="left" w:pos="976"/>
        </w:tabs>
        <w:spacing w:line="276" w:lineRule="auto"/>
        <w:ind w:right="111" w:firstLine="707"/>
        <w:rPr>
          <w:sz w:val="24"/>
        </w:rPr>
      </w:pPr>
      <w:r>
        <w:rPr>
          <w:sz w:val="24"/>
        </w:rPr>
        <w:t>Комарова</w:t>
      </w:r>
      <w:r>
        <w:rPr>
          <w:spacing w:val="-9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  <w:r>
        <w:rPr>
          <w:spacing w:val="-7"/>
          <w:sz w:val="24"/>
        </w:rPr>
        <w:t xml:space="preserve"> </w:t>
      </w:r>
      <w:r>
        <w:rPr>
          <w:sz w:val="24"/>
        </w:rPr>
        <w:t>Ларионова</w:t>
      </w:r>
      <w:r>
        <w:rPr>
          <w:spacing w:val="-9"/>
          <w:sz w:val="24"/>
        </w:rPr>
        <w:t xml:space="preserve"> </w:t>
      </w:r>
      <w:r>
        <w:rPr>
          <w:sz w:val="24"/>
        </w:rPr>
        <w:t>И.</w:t>
      </w:r>
      <w:r>
        <w:rPr>
          <w:spacing w:val="-7"/>
          <w:sz w:val="24"/>
        </w:rPr>
        <w:t xml:space="preserve"> </w:t>
      </w:r>
      <w:r>
        <w:rPr>
          <w:sz w:val="24"/>
        </w:rPr>
        <w:t>В.,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Мохлин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Ф.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13"/>
          <w:sz w:val="24"/>
        </w:rPr>
        <w:t xml:space="preserve"> </w:t>
      </w:r>
      <w:r>
        <w:rPr>
          <w:sz w:val="24"/>
        </w:rPr>
        <w:t>Ю.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Комаровой, И. В. Ларионовой «Английский язык» для 11 класса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/ Ю.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Комарова,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Ларионова.</w:t>
      </w:r>
    </w:p>
    <w:p w:rsidR="00BA22DB" w:rsidRDefault="00FD4604">
      <w:pPr>
        <w:pStyle w:val="a4"/>
        <w:numPr>
          <w:ilvl w:val="0"/>
          <w:numId w:val="2"/>
        </w:numPr>
        <w:tabs>
          <w:tab w:val="left" w:pos="974"/>
        </w:tabs>
        <w:spacing w:line="276" w:lineRule="auto"/>
        <w:ind w:right="102" w:firstLine="707"/>
        <w:rPr>
          <w:sz w:val="24"/>
        </w:rPr>
      </w:pPr>
      <w:proofErr w:type="spellStart"/>
      <w:r>
        <w:rPr>
          <w:spacing w:val="-1"/>
          <w:sz w:val="24"/>
        </w:rPr>
        <w:t>Аудиоприложение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учебнику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Комарова</w:t>
      </w:r>
      <w:r>
        <w:rPr>
          <w:spacing w:val="-9"/>
          <w:sz w:val="24"/>
        </w:rPr>
        <w:t xml:space="preserve"> </w:t>
      </w:r>
      <w:r>
        <w:rPr>
          <w:sz w:val="24"/>
        </w:rPr>
        <w:t>Ю.</w:t>
      </w:r>
      <w:r>
        <w:rPr>
          <w:spacing w:val="-6"/>
          <w:sz w:val="24"/>
        </w:rPr>
        <w:t xml:space="preserve"> </w:t>
      </w:r>
      <w:r>
        <w:rPr>
          <w:sz w:val="24"/>
        </w:rPr>
        <w:t>А.,</w:t>
      </w:r>
      <w:r>
        <w:rPr>
          <w:spacing w:val="-7"/>
          <w:sz w:val="24"/>
        </w:rPr>
        <w:t xml:space="preserve"> </w:t>
      </w:r>
      <w:r>
        <w:rPr>
          <w:sz w:val="24"/>
        </w:rPr>
        <w:t>Ларионова</w:t>
      </w:r>
      <w:r>
        <w:rPr>
          <w:spacing w:val="-8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язык: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Комарова,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Ларионова.—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2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учебник»,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176</w:t>
      </w:r>
      <w:r>
        <w:rPr>
          <w:spacing w:val="-2"/>
          <w:sz w:val="24"/>
        </w:rPr>
        <w:t xml:space="preserve"> </w:t>
      </w:r>
      <w:r>
        <w:rPr>
          <w:sz w:val="24"/>
        </w:rPr>
        <w:t>с.:</w:t>
      </w:r>
      <w:r>
        <w:rPr>
          <w:spacing w:val="-5"/>
          <w:sz w:val="24"/>
        </w:rPr>
        <w:t xml:space="preserve"> </w:t>
      </w:r>
      <w:r>
        <w:rPr>
          <w:sz w:val="24"/>
        </w:rPr>
        <w:t>ил.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(ФГОС.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Инновационная школа).</w:t>
      </w:r>
      <w:proofErr w:type="gramEnd"/>
    </w:p>
    <w:p w:rsidR="00BA22DB" w:rsidRDefault="00FD4604">
      <w:pPr>
        <w:pStyle w:val="a4"/>
        <w:numPr>
          <w:ilvl w:val="0"/>
          <w:numId w:val="2"/>
        </w:numPr>
        <w:tabs>
          <w:tab w:val="left" w:pos="974"/>
        </w:tabs>
        <w:spacing w:line="276" w:lineRule="auto"/>
        <w:ind w:firstLine="707"/>
        <w:rPr>
          <w:sz w:val="24"/>
        </w:rPr>
      </w:pPr>
      <w:proofErr w:type="spellStart"/>
      <w:r>
        <w:rPr>
          <w:spacing w:val="-1"/>
          <w:sz w:val="24"/>
        </w:rPr>
        <w:t>Аудиоприложение</w:t>
      </w:r>
      <w:proofErr w:type="spellEnd"/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учебнику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Комарова</w:t>
      </w:r>
      <w:r>
        <w:rPr>
          <w:spacing w:val="-9"/>
          <w:sz w:val="24"/>
        </w:rPr>
        <w:t xml:space="preserve"> </w:t>
      </w:r>
      <w:r>
        <w:rPr>
          <w:sz w:val="24"/>
        </w:rPr>
        <w:t>Ю.</w:t>
      </w:r>
      <w:r>
        <w:rPr>
          <w:spacing w:val="-6"/>
          <w:sz w:val="24"/>
        </w:rPr>
        <w:t xml:space="preserve"> </w:t>
      </w:r>
      <w:r>
        <w:rPr>
          <w:sz w:val="24"/>
        </w:rPr>
        <w:t>А.,</w:t>
      </w:r>
      <w:r>
        <w:rPr>
          <w:spacing w:val="-7"/>
          <w:sz w:val="24"/>
        </w:rPr>
        <w:t xml:space="preserve"> </w:t>
      </w:r>
      <w:r>
        <w:rPr>
          <w:sz w:val="24"/>
        </w:rPr>
        <w:t>Ларионова</w:t>
      </w:r>
      <w:r>
        <w:rPr>
          <w:spacing w:val="-8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язык: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Комарова,</w:t>
      </w:r>
      <w:r>
        <w:rPr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Ларионова.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слово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учебник»,</w:t>
      </w:r>
      <w:r>
        <w:rPr>
          <w:spacing w:val="-7"/>
          <w:sz w:val="24"/>
        </w:rPr>
        <w:t xml:space="preserve"> </w:t>
      </w:r>
      <w:r>
        <w:rPr>
          <w:sz w:val="24"/>
        </w:rPr>
        <w:t>2021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176</w:t>
      </w:r>
      <w:r>
        <w:rPr>
          <w:spacing w:val="-7"/>
          <w:sz w:val="24"/>
        </w:rPr>
        <w:t xml:space="preserve"> </w:t>
      </w:r>
      <w:r>
        <w:rPr>
          <w:sz w:val="24"/>
        </w:rPr>
        <w:t>с.:</w:t>
      </w:r>
      <w:r>
        <w:rPr>
          <w:spacing w:val="-7"/>
          <w:sz w:val="24"/>
        </w:rPr>
        <w:t xml:space="preserve"> </w:t>
      </w:r>
      <w:r>
        <w:rPr>
          <w:sz w:val="24"/>
        </w:rPr>
        <w:t>ил.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(ФГОС.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Инновационная школа).</w:t>
      </w:r>
      <w:proofErr w:type="gramEnd"/>
    </w:p>
    <w:p w:rsidR="00BA22DB" w:rsidRDefault="00FD4604">
      <w:pPr>
        <w:pStyle w:val="a4"/>
        <w:numPr>
          <w:ilvl w:val="0"/>
          <w:numId w:val="2"/>
        </w:numPr>
        <w:tabs>
          <w:tab w:val="left" w:pos="978"/>
        </w:tabs>
        <w:spacing w:line="276" w:lineRule="auto"/>
        <w:ind w:right="111" w:firstLine="707"/>
        <w:rPr>
          <w:sz w:val="24"/>
        </w:rPr>
      </w:pPr>
      <w:r>
        <w:rPr>
          <w:sz w:val="24"/>
        </w:rPr>
        <w:t>Комарова</w:t>
      </w:r>
      <w:r>
        <w:rPr>
          <w:spacing w:val="-7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А.,</w:t>
      </w:r>
      <w:r>
        <w:rPr>
          <w:spacing w:val="-5"/>
          <w:sz w:val="24"/>
        </w:rPr>
        <w:t xml:space="preserve"> </w:t>
      </w:r>
      <w:r>
        <w:rPr>
          <w:sz w:val="24"/>
        </w:rPr>
        <w:t>Ларионова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язык: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2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12"/>
          <w:sz w:val="24"/>
        </w:rPr>
        <w:t xml:space="preserve"> </w:t>
      </w:r>
      <w:r>
        <w:rPr>
          <w:sz w:val="24"/>
        </w:rPr>
        <w:t>Ю.</w:t>
      </w:r>
      <w:r>
        <w:rPr>
          <w:spacing w:val="12"/>
          <w:sz w:val="24"/>
        </w:rPr>
        <w:t xml:space="preserve"> </w:t>
      </w:r>
      <w:r>
        <w:rPr>
          <w:sz w:val="24"/>
        </w:rPr>
        <w:t>А.</w:t>
      </w:r>
      <w:r>
        <w:rPr>
          <w:spacing w:val="11"/>
          <w:sz w:val="24"/>
        </w:rPr>
        <w:t xml:space="preserve"> </w:t>
      </w:r>
      <w:r>
        <w:rPr>
          <w:sz w:val="24"/>
        </w:rPr>
        <w:t>Комарова,</w:t>
      </w:r>
      <w:r>
        <w:rPr>
          <w:spacing w:val="11"/>
          <w:sz w:val="24"/>
        </w:rPr>
        <w:t xml:space="preserve"> </w:t>
      </w:r>
      <w:r>
        <w:rPr>
          <w:sz w:val="24"/>
        </w:rPr>
        <w:t>И.</w:t>
      </w:r>
      <w:r>
        <w:rPr>
          <w:spacing w:val="13"/>
          <w:sz w:val="24"/>
        </w:rPr>
        <w:t xml:space="preserve"> </w:t>
      </w:r>
      <w:r>
        <w:rPr>
          <w:sz w:val="24"/>
        </w:rPr>
        <w:t>В.</w:t>
      </w:r>
      <w:r>
        <w:rPr>
          <w:spacing w:val="14"/>
          <w:sz w:val="24"/>
        </w:rPr>
        <w:t xml:space="preserve"> </w:t>
      </w:r>
      <w:r>
        <w:rPr>
          <w:sz w:val="24"/>
        </w:rPr>
        <w:t>Ларионова.</w:t>
      </w:r>
    </w:p>
    <w:p w:rsidR="00BA22DB" w:rsidRDefault="00FD4604">
      <w:pPr>
        <w:pStyle w:val="a3"/>
        <w:spacing w:line="278" w:lineRule="auto"/>
        <w:ind w:right="106" w:firstLine="0"/>
      </w:pPr>
      <w:r>
        <w:t>— М.: ООО «Русское слово — учебник», 2021</w:t>
      </w:r>
      <w:r>
        <w:t xml:space="preserve">. — 192 с.: ил. — </w:t>
      </w:r>
      <w:proofErr w:type="gramStart"/>
      <w:r>
        <w:t>(ФГОС.</w:t>
      </w:r>
      <w:proofErr w:type="gramEnd"/>
      <w:r>
        <w:t xml:space="preserve"> </w:t>
      </w:r>
      <w:proofErr w:type="gramStart"/>
      <w:r>
        <w:t>Инновационная</w:t>
      </w:r>
      <w:r>
        <w:rPr>
          <w:spacing w:val="1"/>
        </w:rPr>
        <w:t xml:space="preserve"> </w:t>
      </w:r>
      <w:r>
        <w:t>школа).</w:t>
      </w:r>
      <w:proofErr w:type="gramEnd"/>
    </w:p>
    <w:p w:rsidR="00BA22DB" w:rsidRDefault="00FD4604">
      <w:pPr>
        <w:pStyle w:val="a4"/>
        <w:numPr>
          <w:ilvl w:val="0"/>
          <w:numId w:val="2"/>
        </w:numPr>
        <w:tabs>
          <w:tab w:val="left" w:pos="979"/>
        </w:tabs>
        <w:spacing w:line="276" w:lineRule="auto"/>
        <w:ind w:right="112" w:firstLine="707"/>
        <w:rPr>
          <w:sz w:val="24"/>
        </w:rPr>
      </w:pPr>
      <w:r>
        <w:rPr>
          <w:sz w:val="24"/>
        </w:rPr>
        <w:t>Комарова</w:t>
      </w:r>
      <w:r>
        <w:rPr>
          <w:spacing w:val="-7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А.,</w:t>
      </w:r>
      <w:r>
        <w:rPr>
          <w:spacing w:val="-5"/>
          <w:sz w:val="24"/>
        </w:rPr>
        <w:t xml:space="preserve"> </w:t>
      </w:r>
      <w:r>
        <w:rPr>
          <w:sz w:val="24"/>
        </w:rPr>
        <w:t>Ларионова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z w:val="24"/>
        </w:rPr>
        <w:t>зык: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2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12"/>
          <w:sz w:val="24"/>
        </w:rPr>
        <w:t xml:space="preserve"> </w:t>
      </w:r>
      <w:r>
        <w:rPr>
          <w:sz w:val="24"/>
        </w:rPr>
        <w:t>Ю.</w:t>
      </w:r>
      <w:r>
        <w:rPr>
          <w:spacing w:val="12"/>
          <w:sz w:val="24"/>
        </w:rPr>
        <w:t xml:space="preserve"> </w:t>
      </w:r>
      <w:r>
        <w:rPr>
          <w:sz w:val="24"/>
        </w:rPr>
        <w:t>А.</w:t>
      </w:r>
      <w:r>
        <w:rPr>
          <w:spacing w:val="11"/>
          <w:sz w:val="24"/>
        </w:rPr>
        <w:t xml:space="preserve"> </w:t>
      </w:r>
      <w:r>
        <w:rPr>
          <w:sz w:val="24"/>
        </w:rPr>
        <w:t>Комарова,</w:t>
      </w:r>
      <w:r>
        <w:rPr>
          <w:spacing w:val="11"/>
          <w:sz w:val="24"/>
        </w:rPr>
        <w:t xml:space="preserve"> </w:t>
      </w:r>
      <w:r>
        <w:rPr>
          <w:sz w:val="24"/>
        </w:rPr>
        <w:t>И.</w:t>
      </w:r>
      <w:r>
        <w:rPr>
          <w:spacing w:val="13"/>
          <w:sz w:val="24"/>
        </w:rPr>
        <w:t xml:space="preserve"> </w:t>
      </w:r>
      <w:r>
        <w:rPr>
          <w:sz w:val="24"/>
        </w:rPr>
        <w:t>В.</w:t>
      </w:r>
      <w:r>
        <w:rPr>
          <w:spacing w:val="14"/>
          <w:sz w:val="24"/>
        </w:rPr>
        <w:t xml:space="preserve"> </w:t>
      </w:r>
      <w:r>
        <w:rPr>
          <w:sz w:val="24"/>
        </w:rPr>
        <w:t>Ларионова.</w:t>
      </w:r>
    </w:p>
    <w:p w:rsidR="00BA22DB" w:rsidRDefault="00FD4604">
      <w:pPr>
        <w:pStyle w:val="a3"/>
        <w:spacing w:line="276" w:lineRule="auto"/>
        <w:ind w:right="106" w:firstLine="0"/>
      </w:pPr>
      <w:r>
        <w:t>— М.: ООО «Русское слово — учебник», 2021</w:t>
      </w:r>
      <w:r>
        <w:t xml:space="preserve">. — 192 с.: ил. — </w:t>
      </w:r>
      <w:proofErr w:type="gramStart"/>
      <w:r>
        <w:t>(ФГОС.</w:t>
      </w:r>
      <w:proofErr w:type="gramEnd"/>
      <w:r>
        <w:t xml:space="preserve"> </w:t>
      </w:r>
      <w:proofErr w:type="gramStart"/>
      <w:r>
        <w:t>Инновационная</w:t>
      </w:r>
      <w:r>
        <w:rPr>
          <w:spacing w:val="1"/>
        </w:rPr>
        <w:t xml:space="preserve"> </w:t>
      </w:r>
      <w:r>
        <w:t>школа).</w:t>
      </w:r>
      <w:proofErr w:type="gramEnd"/>
    </w:p>
    <w:p w:rsidR="00BA22DB" w:rsidRDefault="00FD4604">
      <w:pPr>
        <w:pStyle w:val="a4"/>
        <w:numPr>
          <w:ilvl w:val="0"/>
          <w:numId w:val="2"/>
        </w:numPr>
        <w:tabs>
          <w:tab w:val="left" w:pos="1094"/>
        </w:tabs>
        <w:spacing w:line="273" w:lineRule="auto"/>
        <w:ind w:right="114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BA22DB" w:rsidRDefault="00FD4604">
      <w:pPr>
        <w:pStyle w:val="a4"/>
        <w:numPr>
          <w:ilvl w:val="0"/>
          <w:numId w:val="2"/>
        </w:numPr>
        <w:tabs>
          <w:tab w:val="left" w:pos="1024"/>
        </w:tabs>
        <w:spacing w:line="276" w:lineRule="auto"/>
        <w:ind w:right="108" w:firstLine="707"/>
        <w:rPr>
          <w:sz w:val="24"/>
        </w:rPr>
      </w:pPr>
      <w:r>
        <w:rPr>
          <w:sz w:val="24"/>
        </w:rPr>
        <w:t>Комарова Ю. А. Программа курса. Предметная линия учебников «Английский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язык»</w:t>
      </w:r>
      <w:r>
        <w:rPr>
          <w:spacing w:val="-7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уровень). 10</w:t>
      </w:r>
      <w:r>
        <w:rPr>
          <w:spacing w:val="-1"/>
          <w:sz w:val="24"/>
        </w:rPr>
        <w:t xml:space="preserve"> </w:t>
      </w:r>
      <w:r>
        <w:rPr>
          <w:sz w:val="24"/>
        </w:rPr>
        <w:t>и 1</w:t>
      </w:r>
      <w:r>
        <w:rPr>
          <w:sz w:val="24"/>
        </w:rPr>
        <w:t>1 классы</w:t>
      </w:r>
    </w:p>
    <w:p w:rsidR="00BA22DB" w:rsidRDefault="00FD4604">
      <w:pPr>
        <w:pStyle w:val="a3"/>
        <w:spacing w:line="276" w:lineRule="auto"/>
        <w:ind w:right="109"/>
      </w:pPr>
      <w:r>
        <w:t>Программа для обучающихся 10 – 11 классов рассчитана на 2 года обучения по 3</w:t>
      </w:r>
      <w:r>
        <w:rPr>
          <w:spacing w:val="1"/>
        </w:rPr>
        <w:t xml:space="preserve"> </w:t>
      </w:r>
      <w:r>
        <w:t xml:space="preserve">часа в неделю (базовый уровень): 10 класс – 102 часа, 11 класс – 102 часа </w:t>
      </w:r>
    </w:p>
    <w:p w:rsidR="00BA22DB" w:rsidRDefault="00FD4604">
      <w:pPr>
        <w:pStyle w:val="a3"/>
        <w:spacing w:line="276" w:lineRule="auto"/>
        <w:ind w:right="110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обеспечивает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BA22DB" w:rsidRDefault="00FD4604">
      <w:pPr>
        <w:pStyle w:val="a4"/>
        <w:numPr>
          <w:ilvl w:val="0"/>
          <w:numId w:val="1"/>
        </w:numPr>
        <w:tabs>
          <w:tab w:val="left" w:pos="1519"/>
        </w:tabs>
        <w:spacing w:line="275" w:lineRule="exact"/>
        <w:ind w:left="1518" w:right="0" w:hanging="709"/>
        <w:rPr>
          <w:sz w:val="24"/>
        </w:rPr>
      </w:pP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компетенции;</w:t>
      </w:r>
    </w:p>
    <w:p w:rsidR="00BA22DB" w:rsidRDefault="00FD4604">
      <w:pPr>
        <w:pStyle w:val="a4"/>
        <w:numPr>
          <w:ilvl w:val="0"/>
          <w:numId w:val="1"/>
        </w:numPr>
        <w:tabs>
          <w:tab w:val="left" w:pos="1519"/>
        </w:tabs>
        <w:spacing w:before="40" w:line="276" w:lineRule="auto"/>
        <w:ind w:right="112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областях знаний.</w:t>
      </w:r>
    </w:p>
    <w:p w:rsidR="00FD4604" w:rsidRDefault="00FD4604" w:rsidP="00FD4604">
      <w:pPr>
        <w:pStyle w:val="a3"/>
        <w:spacing w:before="1" w:line="276" w:lineRule="auto"/>
        <w:ind w:right="105"/>
      </w:pPr>
      <w:r>
        <w:t>Иноязычная коммуникативная компетенция предусматривает развитие языковых</w:t>
      </w:r>
      <w:r>
        <w:rPr>
          <w:spacing w:val="1"/>
        </w:rPr>
        <w:t xml:space="preserve"> </w:t>
      </w:r>
      <w:r>
        <w:t>навыков (грамматика, лексика, фонетика и орфография) и коммун</w:t>
      </w:r>
      <w:r>
        <w:t>икативных умений в</w:t>
      </w:r>
      <w:r>
        <w:rPr>
          <w:spacing w:val="1"/>
        </w:rPr>
        <w:t xml:space="preserve"> </w:t>
      </w:r>
      <w:r>
        <w:t>основных</w:t>
      </w:r>
      <w:r>
        <w:rPr>
          <w:spacing w:val="48"/>
        </w:rPr>
        <w:t xml:space="preserve"> </w:t>
      </w:r>
      <w:r>
        <w:t>видах</w:t>
      </w:r>
      <w:r>
        <w:rPr>
          <w:spacing w:val="50"/>
        </w:rPr>
        <w:t xml:space="preserve"> </w:t>
      </w:r>
      <w:r>
        <w:t>речевой</w:t>
      </w:r>
      <w:r>
        <w:rPr>
          <w:spacing w:val="49"/>
        </w:rPr>
        <w:t xml:space="preserve"> </w:t>
      </w:r>
      <w:r>
        <w:t>деятельности:</w:t>
      </w:r>
      <w:r>
        <w:rPr>
          <w:spacing w:val="49"/>
        </w:rPr>
        <w:t xml:space="preserve"> </w:t>
      </w:r>
      <w:r>
        <w:t>говорении,</w:t>
      </w:r>
      <w:r>
        <w:rPr>
          <w:spacing w:val="48"/>
        </w:rPr>
        <w:t xml:space="preserve"> </w:t>
      </w:r>
      <w:proofErr w:type="spellStart"/>
      <w:r>
        <w:t>аудировании</w:t>
      </w:r>
      <w:proofErr w:type="spellEnd"/>
      <w:r>
        <w:t>,</w:t>
      </w:r>
      <w:r>
        <w:rPr>
          <w:spacing w:val="48"/>
        </w:rPr>
        <w:t xml:space="preserve"> </w:t>
      </w:r>
      <w:r>
        <w:t>чтении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письме.</w:t>
      </w:r>
    </w:p>
    <w:p w:rsidR="00BA22DB" w:rsidRDefault="00FD4604" w:rsidP="00FD4604">
      <w:pPr>
        <w:pStyle w:val="a3"/>
        <w:spacing w:before="1" w:line="276" w:lineRule="auto"/>
        <w:ind w:right="105"/>
      </w:pP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ситуациях.</w:t>
      </w:r>
    </w:p>
    <w:p w:rsidR="00BA22DB" w:rsidRDefault="00FD4604" w:rsidP="00FD4604">
      <w:pPr>
        <w:pStyle w:val="a3"/>
        <w:spacing w:line="276" w:lineRule="auto"/>
        <w:ind w:right="108" w:firstLine="709"/>
      </w:pPr>
      <w:r>
        <w:t>Освоение учебных предметов «Иностранный язык» и «Второй иностранный 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порогового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иноязычной коммуникативной компетенции в соответствии с требованиями к предметным</w:t>
      </w:r>
      <w:r>
        <w:rPr>
          <w:spacing w:val="-57"/>
        </w:rPr>
        <w:t xml:space="preserve"> </w:t>
      </w:r>
      <w:r>
        <w:t>результатам ФГОС СОО, дост</w:t>
      </w:r>
      <w:r>
        <w:t>ижение которых позволяет выпускникам самостоятельно</w:t>
      </w:r>
      <w:r>
        <w:rPr>
          <w:spacing w:val="1"/>
        </w:rPr>
        <w:t xml:space="preserve"> </w:t>
      </w:r>
      <w:r>
        <w:rPr>
          <w:spacing w:val="-1"/>
        </w:rPr>
        <w:t>общаться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proofErr w:type="gramStart"/>
      <w:r>
        <w:t>формах</w:t>
      </w:r>
      <w:proofErr w:type="gramEnd"/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носителями</w:t>
      </w:r>
      <w:r>
        <w:rPr>
          <w:spacing w:val="-11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иностранного</w:t>
      </w:r>
      <w:r>
        <w:rPr>
          <w:spacing w:val="-12"/>
        </w:rPr>
        <w:t xml:space="preserve"> </w:t>
      </w:r>
      <w:r>
        <w:t>языка,</w:t>
      </w:r>
      <w:r>
        <w:rPr>
          <w:spacing w:val="-5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использующими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«Общеевропейскими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языком».</w:t>
      </w:r>
    </w:p>
    <w:p w:rsidR="00FD4604" w:rsidRDefault="00FD4604" w:rsidP="00FD4604">
      <w:pPr>
        <w:pStyle w:val="a3"/>
        <w:spacing w:line="276" w:lineRule="auto"/>
        <w:ind w:right="109"/>
        <w:jc w:val="center"/>
      </w:pPr>
      <w:r>
        <w:t>ПЛАНИРУЕМЫЕ РЕЗУЛЬТАТЫ</w:t>
      </w:r>
    </w:p>
    <w:p w:rsidR="00BA22DB" w:rsidRDefault="00BA22DB">
      <w:pPr>
        <w:pStyle w:val="a3"/>
        <w:spacing w:before="9"/>
        <w:ind w:left="0" w:firstLine="0"/>
        <w:jc w:val="left"/>
        <w:rPr>
          <w:sz w:val="27"/>
        </w:rPr>
      </w:pPr>
    </w:p>
    <w:p w:rsidR="00FD4604" w:rsidRDefault="00FD4604" w:rsidP="00FD4604">
      <w:pPr>
        <w:pStyle w:val="a3"/>
        <w:spacing w:line="276" w:lineRule="auto"/>
        <w:ind w:left="0" w:firstLine="0"/>
        <w:jc w:val="left"/>
      </w:pPr>
      <w:r w:rsidRPr="00FD4604">
        <w:t xml:space="preserve">В соответствии с требованиями Стандартов система планируемых результатов — личностных, </w:t>
      </w:r>
      <w:proofErr w:type="spellStart"/>
      <w:r w:rsidRPr="00FD4604">
        <w:t>метапредметных</w:t>
      </w:r>
      <w:proofErr w:type="spellEnd"/>
      <w:r w:rsidRPr="00FD4604">
        <w:t xml:space="preserve"> и предметных —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данного учебного предмета: личностных, регулятивных, коммуникативных, познавательных) с учебным материалом, и прежде всего с опорным учебным материалом, служащим основой для последующего обучения. Личностные, </w:t>
      </w:r>
      <w:proofErr w:type="spellStart"/>
      <w:r w:rsidRPr="00FD4604">
        <w:t>метапредметные</w:t>
      </w:r>
      <w:proofErr w:type="spellEnd"/>
      <w:r w:rsidRPr="00FD4604">
        <w:t xml:space="preserve"> и предметные планируемые результаты реализуются через следующие обобщённые классы учебно-познавательных и учебно-практических задач, предъявляемых учащимся:</w:t>
      </w:r>
    </w:p>
    <w:p w:rsidR="00FD4604" w:rsidRDefault="00FD4604" w:rsidP="00FD4604">
      <w:pPr>
        <w:pStyle w:val="a3"/>
        <w:spacing w:line="276" w:lineRule="auto"/>
        <w:ind w:left="0" w:firstLine="0"/>
        <w:jc w:val="left"/>
      </w:pPr>
      <w:r w:rsidRPr="00FD4604">
        <w:t xml:space="preserve"> 1) учебно-познавательные задачи, направленные на формирование и оценку навыков и умений, способствующих освоению систематических знаний, в том числе: — первичному ознакомлению, отработке и осознанию теоретических моделей и понятий (общенаучных и базовых для данной области знания), стандартных алгоритмов и процедур; — 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 в соответствии с содержанием учебного предмета; созданию и использованию моделей изучаемых объектов и процессов, схем; — выявлению и анализу существенных и устойчивых связей и отношений между объектами и процессами; </w:t>
      </w:r>
    </w:p>
    <w:p w:rsidR="00FD4604" w:rsidRDefault="00FD4604" w:rsidP="00FD4604">
      <w:pPr>
        <w:pStyle w:val="a3"/>
        <w:spacing w:line="276" w:lineRule="auto"/>
        <w:ind w:left="0" w:firstLine="0"/>
        <w:jc w:val="left"/>
      </w:pPr>
      <w:r w:rsidRPr="00FD4604">
        <w:t xml:space="preserve">2) учебно-познавательные задачи, направленные на формирование и оценку умений самостоятельного приобретения, переноса и интеграции знаний как результата </w:t>
      </w:r>
      <w:r w:rsidRPr="00FD4604">
        <w:lastRenderedPageBreak/>
        <w:t xml:space="preserve">использования знаково-символических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</w:t>
      </w:r>
      <w:proofErr w:type="gramStart"/>
      <w:r w:rsidRPr="00FD4604">
        <w:t>с</w:t>
      </w:r>
      <w:proofErr w:type="gramEnd"/>
      <w:r w:rsidRPr="00FD4604">
        <w:t xml:space="preserve"> известным; </w:t>
      </w:r>
      <w:proofErr w:type="gramStart"/>
      <w:r w:rsidRPr="00FD4604">
        <w:t xml:space="preserve">требующие от учащихся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 п.; </w:t>
      </w:r>
      <w:proofErr w:type="gramEnd"/>
    </w:p>
    <w:p w:rsidR="00FD4604" w:rsidRDefault="00FD4604" w:rsidP="00FD4604">
      <w:pPr>
        <w:pStyle w:val="a3"/>
        <w:spacing w:line="276" w:lineRule="auto"/>
        <w:ind w:left="0" w:firstLine="0"/>
        <w:jc w:val="left"/>
      </w:pPr>
      <w:r w:rsidRPr="00FD4604">
        <w:t xml:space="preserve">3) учебно-практические задачи, направленные на формирование и оценку умений разрешения проблем/проблемных ситуаций, требующие принятия решения в ситуации неопределённости, например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 п.; </w:t>
      </w:r>
    </w:p>
    <w:p w:rsidR="00FD4604" w:rsidRDefault="00FD4604" w:rsidP="00FD4604">
      <w:pPr>
        <w:pStyle w:val="a3"/>
        <w:spacing w:line="276" w:lineRule="auto"/>
        <w:ind w:left="0" w:firstLine="0"/>
        <w:jc w:val="left"/>
      </w:pPr>
      <w:r w:rsidRPr="00FD4604">
        <w:t>4) учебно-практические задачи, направленные на формирование и оценку умений сотрудничества, требующие совместной работы в парах или группах с распределением ролей/функций и разделением ответственности за конечный результат;</w:t>
      </w:r>
    </w:p>
    <w:p w:rsidR="00FD4604" w:rsidRDefault="00FD4604" w:rsidP="00FD4604">
      <w:pPr>
        <w:pStyle w:val="a3"/>
        <w:spacing w:line="276" w:lineRule="auto"/>
        <w:ind w:left="0" w:firstLine="0"/>
        <w:jc w:val="left"/>
      </w:pPr>
      <w:r w:rsidRPr="00FD4604">
        <w:t xml:space="preserve"> </w:t>
      </w:r>
      <w:proofErr w:type="gramStart"/>
      <w:r w:rsidRPr="00FD4604">
        <w:t>5) учебно-практические задачи, направленные на формирование и оценку умений коммуникации, предполагающие создание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 и т. п.);</w:t>
      </w:r>
      <w:proofErr w:type="gramEnd"/>
    </w:p>
    <w:p w:rsidR="00FD4604" w:rsidRDefault="00FD4604" w:rsidP="00FD4604">
      <w:pPr>
        <w:pStyle w:val="a3"/>
        <w:spacing w:line="276" w:lineRule="auto"/>
        <w:ind w:left="0" w:firstLine="0"/>
        <w:jc w:val="left"/>
      </w:pPr>
      <w:r w:rsidRPr="00FD4604">
        <w:t xml:space="preserve"> 6) учебно-практические и учебно-познавательные задачи, направленные на формирование и оценку умений самоорганизации и </w:t>
      </w:r>
      <w:proofErr w:type="spellStart"/>
      <w:r w:rsidRPr="00FD4604">
        <w:t>саморегуляции</w:t>
      </w:r>
      <w:proofErr w:type="spellEnd"/>
      <w:r w:rsidRPr="00FD4604">
        <w:t xml:space="preserve">, предполагающие наличие способности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 </w:t>
      </w:r>
    </w:p>
    <w:p w:rsidR="00FD4604" w:rsidRDefault="00FD4604" w:rsidP="00FD4604">
      <w:pPr>
        <w:pStyle w:val="a3"/>
        <w:spacing w:line="276" w:lineRule="auto"/>
        <w:ind w:left="0" w:firstLine="0"/>
        <w:jc w:val="left"/>
      </w:pPr>
      <w:proofErr w:type="gramStart"/>
      <w:r w:rsidRPr="00FD4604">
        <w:t xml:space="preserve">7) учебно-практические и учебно-познавательные задачи, направленные на формирование и оценку умений рефлексии,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вы- 24 </w:t>
      </w:r>
      <w:proofErr w:type="spellStart"/>
      <w:r w:rsidRPr="00FD4604">
        <w:t>полнения</w:t>
      </w:r>
      <w:proofErr w:type="spellEnd"/>
      <w:r w:rsidRPr="00FD4604">
        <w:t xml:space="preserve"> задания и/или самостоятельной постановки учебных задач (например, что надо изменить, выполнить по-другому</w:t>
      </w:r>
      <w:proofErr w:type="gramEnd"/>
      <w:r w:rsidRPr="00FD4604">
        <w:t xml:space="preserve">, дополнительно узнать и т. п.); </w:t>
      </w:r>
    </w:p>
    <w:p w:rsidR="00FD4604" w:rsidRDefault="00FD4604" w:rsidP="00FD4604">
      <w:pPr>
        <w:pStyle w:val="a3"/>
        <w:spacing w:line="276" w:lineRule="auto"/>
        <w:ind w:left="0" w:firstLine="0"/>
        <w:jc w:val="left"/>
      </w:pPr>
      <w:proofErr w:type="gramStart"/>
      <w:r w:rsidRPr="00FD4604">
        <w:t xml:space="preserve">8) учебно-практические и учебно-познавательные задачи, направленные на формирование ценностно-смысловых установок, что требует от обучающихся выражения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оценки; </w:t>
      </w:r>
      <w:proofErr w:type="gramEnd"/>
    </w:p>
    <w:p w:rsidR="00BA22DB" w:rsidRPr="00FD4604" w:rsidRDefault="00FD4604" w:rsidP="00FD4604">
      <w:pPr>
        <w:pStyle w:val="a3"/>
        <w:spacing w:line="276" w:lineRule="auto"/>
        <w:ind w:left="0" w:firstLine="0"/>
        <w:jc w:val="left"/>
      </w:pPr>
      <w:proofErr w:type="gramStart"/>
      <w:r w:rsidRPr="00FD4604">
        <w:t xml:space="preserve">9) учебно-практические и учебно-познавательные задачи, направленные на формирование и оценку информационно-коммуникационной компетентности обучающихся, требующие целесообразного использования электронных технологий в целях повышения эффективности процесса формирования всех перечисленных выше ключевых умений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умений использования информационных и коммуникационных </w:t>
      </w:r>
      <w:r w:rsidRPr="00FD4604">
        <w:lastRenderedPageBreak/>
        <w:t>технологий.</w:t>
      </w:r>
      <w:proofErr w:type="gramEnd"/>
      <w:r w:rsidRPr="00FD4604">
        <w:t xml:space="preserve"> Планируемые результаты выносятся на итоговую оценку, которая может осуществляться как в ходе обучения (с помощью накопленной </w:t>
      </w:r>
      <w:proofErr w:type="gramStart"/>
      <w:r w:rsidRPr="00FD4604">
        <w:t>оценки</w:t>
      </w:r>
      <w:proofErr w:type="gramEnd"/>
      <w:r w:rsidRPr="00FD4604">
        <w:t xml:space="preserve"> или портфеля достижений), так и в конце обучения, в том числе в форме Государственной итоговой аттестации. Оценка достижения планируемых результатов ведётся с помощью заданий базового уровня.</w:t>
      </w:r>
    </w:p>
    <w:p w:rsidR="00FD4604" w:rsidRDefault="00FD4604">
      <w:pPr>
        <w:pStyle w:val="a3"/>
        <w:ind w:firstLine="0"/>
        <w:jc w:val="left"/>
      </w:pPr>
    </w:p>
    <w:p w:rsidR="00BA22DB" w:rsidRDefault="00FD4604">
      <w:pPr>
        <w:pStyle w:val="a3"/>
        <w:ind w:firstLine="0"/>
        <w:jc w:val="left"/>
      </w:pPr>
      <w:r>
        <w:t>ФОРМЫ</w:t>
      </w:r>
      <w:r>
        <w:rPr>
          <w:spacing w:val="-4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BA22DB" w:rsidRDefault="00BA22DB">
      <w:pPr>
        <w:pStyle w:val="a3"/>
        <w:spacing w:before="1"/>
        <w:ind w:left="0" w:firstLine="0"/>
        <w:jc w:val="left"/>
        <w:rPr>
          <w:sz w:val="31"/>
        </w:rPr>
      </w:pPr>
    </w:p>
    <w:p w:rsidR="00BA22DB" w:rsidRDefault="00FD4604" w:rsidP="00FD4604">
      <w:pPr>
        <w:pStyle w:val="a3"/>
        <w:spacing w:before="1" w:line="276" w:lineRule="auto"/>
        <w:ind w:right="110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фронтальный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самостоятельная работа, проверочная работа, тестовая работа. Промежуточная аттестация</w:t>
      </w:r>
      <w:r>
        <w:rPr>
          <w:spacing w:val="1"/>
        </w:rPr>
        <w:t xml:space="preserve"> </w:t>
      </w:r>
      <w:r>
        <w:t>проводится в форме тестов, контрольных, самостоятельных работ. Итоговая аттестация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 xml:space="preserve">контрольной </w:t>
      </w:r>
      <w:proofErr w:type="spellStart"/>
      <w:r>
        <w:t>работы</w:t>
      </w:r>
      <w:proofErr w:type="gramStart"/>
      <w:r>
        <w:t>.</w:t>
      </w:r>
      <w:r>
        <w:t>В</w:t>
      </w:r>
      <w:proofErr w:type="gramEnd"/>
      <w:r>
        <w:t>ид</w:t>
      </w:r>
      <w:proofErr w:type="spellEnd"/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контрольных работ, рассчитанных на 45 мину</w:t>
      </w:r>
      <w:r>
        <w:t>т, проверочных и самостоятельных работ на</w:t>
      </w:r>
      <w:r>
        <w:rPr>
          <w:spacing w:val="1"/>
        </w:rPr>
        <w:t xml:space="preserve"> </w:t>
      </w:r>
      <w:r>
        <w:t>20-30</w:t>
      </w:r>
      <w:r>
        <w:rPr>
          <w:spacing w:val="-1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дифференцированным</w:t>
      </w:r>
      <w:r>
        <w:rPr>
          <w:spacing w:val="-2"/>
        </w:rPr>
        <w:t xml:space="preserve"> </w:t>
      </w:r>
      <w:r>
        <w:t>оцениванием.</w:t>
      </w:r>
    </w:p>
    <w:p w:rsidR="00BA22DB" w:rsidRDefault="00FD4604">
      <w:pPr>
        <w:pStyle w:val="a3"/>
        <w:spacing w:before="2" w:line="276" w:lineRule="auto"/>
        <w:ind w:right="108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проверяемого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изучаемого материала,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класса.</w:t>
      </w:r>
    </w:p>
    <w:p w:rsidR="00BA22DB" w:rsidRDefault="00FD4604" w:rsidP="00FD4604">
      <w:pPr>
        <w:pStyle w:val="a3"/>
        <w:spacing w:line="276" w:lineRule="auto"/>
        <w:ind w:right="109"/>
        <w:rPr>
          <w:sz w:val="20"/>
        </w:rPr>
      </w:pPr>
      <w:r>
        <w:t>Итоговые контрольные работы проводятся после изучения наиболее значимых тем</w:t>
      </w:r>
      <w:r>
        <w:rPr>
          <w:spacing w:val="1"/>
        </w:rPr>
        <w:t xml:space="preserve"> </w:t>
      </w:r>
      <w:r>
        <w:t>программы</w:t>
      </w:r>
    </w:p>
    <w:sectPr w:rsidR="00BA22DB" w:rsidSect="00FD4604">
      <w:pgSz w:w="12240" w:h="15840"/>
      <w:pgMar w:top="420" w:right="1041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7DCC"/>
    <w:multiLevelType w:val="hybridMultilevel"/>
    <w:tmpl w:val="78D632E8"/>
    <w:lvl w:ilvl="0" w:tplc="3EF6D1AC">
      <w:numFmt w:val="bullet"/>
      <w:lvlText w:val=""/>
      <w:lvlJc w:val="left"/>
      <w:pPr>
        <w:ind w:left="102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327D62">
      <w:numFmt w:val="bullet"/>
      <w:lvlText w:val="•"/>
      <w:lvlJc w:val="left"/>
      <w:pPr>
        <w:ind w:left="1046" w:hanging="233"/>
      </w:pPr>
      <w:rPr>
        <w:rFonts w:hint="default"/>
        <w:lang w:val="ru-RU" w:eastAsia="en-US" w:bidi="ar-SA"/>
      </w:rPr>
    </w:lvl>
    <w:lvl w:ilvl="2" w:tplc="8D72DBA4">
      <w:numFmt w:val="bullet"/>
      <w:lvlText w:val="•"/>
      <w:lvlJc w:val="left"/>
      <w:pPr>
        <w:ind w:left="1993" w:hanging="233"/>
      </w:pPr>
      <w:rPr>
        <w:rFonts w:hint="default"/>
        <w:lang w:val="ru-RU" w:eastAsia="en-US" w:bidi="ar-SA"/>
      </w:rPr>
    </w:lvl>
    <w:lvl w:ilvl="3" w:tplc="E37ED704">
      <w:numFmt w:val="bullet"/>
      <w:lvlText w:val="•"/>
      <w:lvlJc w:val="left"/>
      <w:pPr>
        <w:ind w:left="2939" w:hanging="233"/>
      </w:pPr>
      <w:rPr>
        <w:rFonts w:hint="default"/>
        <w:lang w:val="ru-RU" w:eastAsia="en-US" w:bidi="ar-SA"/>
      </w:rPr>
    </w:lvl>
    <w:lvl w:ilvl="4" w:tplc="2E14252A">
      <w:numFmt w:val="bullet"/>
      <w:lvlText w:val="•"/>
      <w:lvlJc w:val="left"/>
      <w:pPr>
        <w:ind w:left="3886" w:hanging="233"/>
      </w:pPr>
      <w:rPr>
        <w:rFonts w:hint="default"/>
        <w:lang w:val="ru-RU" w:eastAsia="en-US" w:bidi="ar-SA"/>
      </w:rPr>
    </w:lvl>
    <w:lvl w:ilvl="5" w:tplc="1B70E2EA">
      <w:numFmt w:val="bullet"/>
      <w:lvlText w:val="•"/>
      <w:lvlJc w:val="left"/>
      <w:pPr>
        <w:ind w:left="4833" w:hanging="233"/>
      </w:pPr>
      <w:rPr>
        <w:rFonts w:hint="default"/>
        <w:lang w:val="ru-RU" w:eastAsia="en-US" w:bidi="ar-SA"/>
      </w:rPr>
    </w:lvl>
    <w:lvl w:ilvl="6" w:tplc="AC3AB626">
      <w:numFmt w:val="bullet"/>
      <w:lvlText w:val="•"/>
      <w:lvlJc w:val="left"/>
      <w:pPr>
        <w:ind w:left="5779" w:hanging="233"/>
      </w:pPr>
      <w:rPr>
        <w:rFonts w:hint="default"/>
        <w:lang w:val="ru-RU" w:eastAsia="en-US" w:bidi="ar-SA"/>
      </w:rPr>
    </w:lvl>
    <w:lvl w:ilvl="7" w:tplc="6024B786">
      <w:numFmt w:val="bullet"/>
      <w:lvlText w:val="•"/>
      <w:lvlJc w:val="left"/>
      <w:pPr>
        <w:ind w:left="6726" w:hanging="233"/>
      </w:pPr>
      <w:rPr>
        <w:rFonts w:hint="default"/>
        <w:lang w:val="ru-RU" w:eastAsia="en-US" w:bidi="ar-SA"/>
      </w:rPr>
    </w:lvl>
    <w:lvl w:ilvl="8" w:tplc="432A2194">
      <w:numFmt w:val="bullet"/>
      <w:lvlText w:val="•"/>
      <w:lvlJc w:val="left"/>
      <w:pPr>
        <w:ind w:left="7673" w:hanging="233"/>
      </w:pPr>
      <w:rPr>
        <w:rFonts w:hint="default"/>
        <w:lang w:val="ru-RU" w:eastAsia="en-US" w:bidi="ar-SA"/>
      </w:rPr>
    </w:lvl>
  </w:abstractNum>
  <w:abstractNum w:abstractNumId="1">
    <w:nsid w:val="3ED668D1"/>
    <w:multiLevelType w:val="hybridMultilevel"/>
    <w:tmpl w:val="855C850C"/>
    <w:lvl w:ilvl="0" w:tplc="AF34D1F0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28E0C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E8E1BD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10E33A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9880B3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97A8DB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91FA969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71CAB790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C06C8EA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22DB"/>
    <w:rsid w:val="00BA22DB"/>
    <w:rsid w:val="00FD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22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22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22DB"/>
    <w:pPr>
      <w:ind w:left="1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A22DB"/>
    <w:pPr>
      <w:ind w:left="80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A22DB"/>
    <w:pPr>
      <w:ind w:left="102" w:right="1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A22DB"/>
  </w:style>
  <w:style w:type="paragraph" w:styleId="a5">
    <w:name w:val="Balloon Text"/>
    <w:basedOn w:val="a"/>
    <w:link w:val="a6"/>
    <w:uiPriority w:val="99"/>
    <w:semiHidden/>
    <w:unhideWhenUsed/>
    <w:rsid w:val="00FD46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60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1593</Words>
  <Characters>9085</Characters>
  <Application>Microsoft Office Word</Application>
  <DocSecurity>0</DocSecurity>
  <Lines>75</Lines>
  <Paragraphs>21</Paragraphs>
  <ScaleCrop>false</ScaleCrop>
  <Company/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Пользователь Windows</cp:lastModifiedBy>
  <cp:revision>2</cp:revision>
  <dcterms:created xsi:type="dcterms:W3CDTF">2023-04-21T13:40:00Z</dcterms:created>
  <dcterms:modified xsi:type="dcterms:W3CDTF">2023-04-21T13:40:00Z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LastSaved">
    <vt:filetime>2023-04-21T00:00:00Z</vt:filetime>
  </property>
</Properties>
</file>