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3A" w:rsidRDefault="00A8523A" w:rsidP="00A8523A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471FA4">
        <w:rPr>
          <w:b/>
        </w:rPr>
        <w:t xml:space="preserve">Аннотация к рабочей программе по </w:t>
      </w:r>
      <w:r>
        <w:rPr>
          <w:b/>
        </w:rPr>
        <w:t>обществознанию</w:t>
      </w:r>
      <w:r w:rsidRPr="00471FA4">
        <w:rPr>
          <w:b/>
        </w:rPr>
        <w:t xml:space="preserve"> 10-11 классы </w:t>
      </w:r>
      <w:bookmarkStart w:id="0" w:name="_GoBack"/>
      <w:bookmarkEnd w:id="0"/>
    </w:p>
    <w:p w:rsidR="00A8523A" w:rsidRDefault="00A8523A" w:rsidP="00A8523A">
      <w:pPr>
        <w:pStyle w:val="a3"/>
        <w:spacing w:before="0" w:beforeAutospacing="0" w:after="0" w:afterAutospacing="0"/>
        <w:contextualSpacing/>
        <w:rPr>
          <w:b/>
        </w:rPr>
      </w:pPr>
    </w:p>
    <w:p w:rsidR="004D6E9F" w:rsidRPr="0084060C" w:rsidRDefault="004D6E9F" w:rsidP="004D6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 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10-11   классов</w:t>
      </w:r>
      <w:r w:rsidRPr="0084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(базовый уровень)</w:t>
      </w:r>
      <w:r w:rsidRPr="0084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Федерального государственного образовательного  стандарта среднего общего образования,  образовательной программы  среднего общего образования МБОУ «</w:t>
      </w:r>
      <w:proofErr w:type="spellStart"/>
      <w:r w:rsidRPr="0084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Большеберезниковская</w:t>
      </w:r>
      <w:proofErr w:type="spellEnd"/>
      <w:r w:rsidRPr="0084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 программы 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редметной линии учебников для 10-11</w:t>
      </w:r>
      <w:r w:rsidRPr="0084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общеобразовательной школы автор </w:t>
      </w:r>
      <w:proofErr w:type="spellStart"/>
      <w:r w:rsidRPr="0084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840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«Просвещение» 2019 г. </w:t>
      </w:r>
    </w:p>
    <w:p w:rsidR="00A8523A" w:rsidRPr="00A8523A" w:rsidRDefault="00A8523A" w:rsidP="00A8523A">
      <w:pPr>
        <w:spacing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3A" w:rsidRPr="004D6E9F" w:rsidRDefault="00A8523A" w:rsidP="00A8523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41"/>
        <w:gridCol w:w="1522"/>
        <w:gridCol w:w="2207"/>
      </w:tblGrid>
      <w:tr w:rsidR="00A8523A" w:rsidRPr="004D6E9F" w:rsidTr="00A8523A">
        <w:trPr>
          <w:trHeight w:val="1614"/>
        </w:trPr>
        <w:tc>
          <w:tcPr>
            <w:tcW w:w="1242" w:type="dxa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127" w:type="dxa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Автор/Авторский коллектив</w:t>
            </w:r>
          </w:p>
        </w:tc>
        <w:tc>
          <w:tcPr>
            <w:tcW w:w="1941" w:type="dxa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1522" w:type="dxa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207" w:type="dxa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 учебника</w:t>
            </w:r>
          </w:p>
        </w:tc>
      </w:tr>
      <w:tr w:rsidR="00A8523A" w:rsidRPr="004D6E9F" w:rsidTr="00A8523A">
        <w:trPr>
          <w:trHeight w:val="1295"/>
        </w:trPr>
        <w:tc>
          <w:tcPr>
            <w:tcW w:w="1242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1.3.3.9.1.1</w:t>
            </w:r>
          </w:p>
        </w:tc>
        <w:tc>
          <w:tcPr>
            <w:tcW w:w="2127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Боголюбов Л.Н., </w:t>
            </w:r>
            <w:proofErr w:type="spellStart"/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Лазебникова</w:t>
            </w:r>
            <w:proofErr w:type="spellEnd"/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А.Ю., Матвеев А.И. и др. / Под ред. Боголюбова Л.Н., </w:t>
            </w:r>
            <w:proofErr w:type="spellStart"/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Лазебниковой</w:t>
            </w:r>
            <w:proofErr w:type="spellEnd"/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А.Ю.</w:t>
            </w:r>
          </w:p>
        </w:tc>
        <w:tc>
          <w:tcPr>
            <w:tcW w:w="1941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 (базовый уровень)</w:t>
            </w:r>
          </w:p>
        </w:tc>
        <w:tc>
          <w:tcPr>
            <w:tcW w:w="1522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2207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Издательство «Просвещение»</w:t>
            </w:r>
          </w:p>
        </w:tc>
      </w:tr>
      <w:tr w:rsidR="00A8523A" w:rsidRPr="004D6E9F" w:rsidTr="00A8523A">
        <w:trPr>
          <w:trHeight w:val="1310"/>
        </w:trPr>
        <w:tc>
          <w:tcPr>
            <w:tcW w:w="1242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1.3.3.9.1.2</w:t>
            </w:r>
          </w:p>
        </w:tc>
        <w:tc>
          <w:tcPr>
            <w:tcW w:w="2127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Боголюбов Л.Н., Городецкая Н.И., </w:t>
            </w:r>
            <w:proofErr w:type="spellStart"/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Лазебникова</w:t>
            </w:r>
            <w:proofErr w:type="spellEnd"/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А.Ю. и др. / Под ред. Боголюбова Л.Н., </w:t>
            </w:r>
            <w:proofErr w:type="spellStart"/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Лазебниковой</w:t>
            </w:r>
            <w:proofErr w:type="spellEnd"/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А.Ю.</w:t>
            </w:r>
          </w:p>
        </w:tc>
        <w:tc>
          <w:tcPr>
            <w:tcW w:w="1941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 (базовый уровень)</w:t>
            </w:r>
          </w:p>
        </w:tc>
        <w:tc>
          <w:tcPr>
            <w:tcW w:w="1522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6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2207" w:type="dxa"/>
            <w:shd w:val="clear" w:color="auto" w:fill="auto"/>
          </w:tcPr>
          <w:p w:rsidR="00A8523A" w:rsidRPr="004D6E9F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Издательство «Просвещение»</w:t>
            </w:r>
          </w:p>
        </w:tc>
      </w:tr>
    </w:tbl>
    <w:p w:rsidR="00A8523A" w:rsidRPr="004D6E9F" w:rsidRDefault="00A8523A" w:rsidP="00A852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23A" w:rsidRPr="004D6E9F" w:rsidRDefault="00A8523A" w:rsidP="00A8523A">
      <w:pPr>
        <w:pStyle w:val="a3"/>
        <w:spacing w:before="0" w:beforeAutospacing="0" w:after="0" w:afterAutospacing="0"/>
        <w:contextualSpacing/>
        <w:rPr>
          <w:b/>
        </w:rPr>
      </w:pP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Изучение обществознания в старшей школе на базовом уровне направлено на достижение следующих целей: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</w:t>
      </w:r>
      <w:r w:rsidRPr="004D6E9F">
        <w:rPr>
          <w:rFonts w:ascii="Times New Roman" w:eastAsia="Calibri" w:hAnsi="Times New Roman" w:cs="Times New Roman"/>
          <w:sz w:val="24"/>
          <w:szCs w:val="24"/>
        </w:rPr>
        <w:lastRenderedPageBreak/>
        <w:t>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Задачи обществоведческой подготовки состоят в том, чтобы, используя возможности учебного предмета, способствовать формированию: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— гуманистического мировоззрения, включающего убежденность в неповторимости, уникальности каждой личности, в том, что жизнь — высшая ценность бытия; идеалы гуманизма, свободы, демократии, социального прогресса; признание значимости научных знаний и методов познания действительности, готовность руководствоваться ими в анализе и оценке общественных явлений; отношение к социальным регуляторам жизни, нравственно-правовым нормам как необходимым условиям выживания и развития человеческого сообщества;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—   необходимых моральных ориентиров, включающих так называемые простые нормы нравственности, а также высшие социально-нравственные качества;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—   гражданственности, любви к Родине; политической и правовой культуры, предусматривающей готовность и умение конструктивно действовать в условиях демократии, политического плюрализма, становления правового государства;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—   экономической культуры, предполагающей потребность и умение активно действовать в условиях экономической свободы, понимание тех требований к личности, которые предъявляет изменяющаяся экономическая обстановка;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—   социальной культуры, включающей культуру межличностных, межгрупповых и этнических отношений; толерантность к иному образу жизни и образу мыслей;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—   экологической культуры, включающей признание ценности природы, убеждение в необходимости сбережения природы для живущих и будущих поколений, чувство ответственности за судьбу природы, понимание неразрывной связи общества и природы;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—   умения получать социальную информацию из разнообразных источников и самостоятельно ориентироваться в ней;</w:t>
      </w:r>
    </w:p>
    <w:p w:rsidR="00A8523A" w:rsidRPr="004D6E9F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>—   умения применять полученные знания для решения задач познавательного и практического характера.</w:t>
      </w:r>
    </w:p>
    <w:p w:rsidR="00A8523A" w:rsidRPr="004D6E9F" w:rsidRDefault="00A8523A" w:rsidP="00A8523A">
      <w:pPr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A8523A" w:rsidRPr="004D6E9F" w:rsidRDefault="00A8523A" w:rsidP="00A852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 xml:space="preserve">На изучение учебного предмета </w:t>
      </w:r>
      <w:r w:rsidRPr="004D6E9F">
        <w:rPr>
          <w:rFonts w:ascii="Times New Roman" w:eastAsia="Calibri" w:hAnsi="Times New Roman" w:cs="Times New Roman"/>
          <w:i/>
          <w:sz w:val="24"/>
          <w:szCs w:val="24"/>
        </w:rPr>
        <w:t xml:space="preserve">обществознание в 10 классе на базовом уровне в учебном плане выделяется </w:t>
      </w:r>
      <w:r w:rsidR="004D6E9F">
        <w:rPr>
          <w:rFonts w:ascii="Times New Roman" w:eastAsia="Calibri" w:hAnsi="Times New Roman" w:cs="Times New Roman"/>
          <w:sz w:val="24"/>
          <w:szCs w:val="24"/>
        </w:rPr>
        <w:t>2</w:t>
      </w:r>
      <w:r w:rsidRPr="004D6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D6E9F">
        <w:rPr>
          <w:rFonts w:ascii="Times New Roman" w:eastAsia="Calibri" w:hAnsi="Times New Roman" w:cs="Times New Roman"/>
          <w:sz w:val="24"/>
          <w:szCs w:val="24"/>
        </w:rPr>
        <w:t>час</w:t>
      </w:r>
      <w:r w:rsidR="004D6E9F">
        <w:rPr>
          <w:rFonts w:ascii="Times New Roman" w:eastAsia="Calibri" w:hAnsi="Times New Roman" w:cs="Times New Roman"/>
          <w:sz w:val="24"/>
          <w:szCs w:val="24"/>
        </w:rPr>
        <w:t xml:space="preserve">а,  </w:t>
      </w:r>
      <w:r w:rsidRPr="004D6E9F">
        <w:rPr>
          <w:rFonts w:ascii="Times New Roman" w:eastAsia="Calibri" w:hAnsi="Times New Roman" w:cs="Times New Roman"/>
          <w:sz w:val="24"/>
          <w:szCs w:val="24"/>
        </w:rPr>
        <w:t>68</w:t>
      </w:r>
      <w:proofErr w:type="gramEnd"/>
      <w:r w:rsidRPr="004D6E9F">
        <w:rPr>
          <w:rFonts w:ascii="Times New Roman" w:eastAsia="Calibri" w:hAnsi="Times New Roman" w:cs="Times New Roman"/>
          <w:sz w:val="24"/>
          <w:szCs w:val="24"/>
        </w:rPr>
        <w:t xml:space="preserve"> часов в год. </w:t>
      </w:r>
    </w:p>
    <w:p w:rsidR="00A8523A" w:rsidRPr="004D6E9F" w:rsidRDefault="00A8523A" w:rsidP="00A852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 xml:space="preserve">На изучение учебного предмета </w:t>
      </w:r>
      <w:r w:rsidRPr="004D6E9F">
        <w:rPr>
          <w:rFonts w:ascii="Times New Roman" w:eastAsia="Calibri" w:hAnsi="Times New Roman" w:cs="Times New Roman"/>
          <w:i/>
          <w:sz w:val="24"/>
          <w:szCs w:val="24"/>
        </w:rPr>
        <w:t xml:space="preserve">обществознание в 11 классе на базовом уровне в учебном плане выделяется </w:t>
      </w:r>
      <w:r w:rsidR="004D6E9F">
        <w:rPr>
          <w:rFonts w:ascii="Times New Roman" w:eastAsia="Calibri" w:hAnsi="Times New Roman" w:cs="Times New Roman"/>
          <w:sz w:val="24"/>
          <w:szCs w:val="24"/>
        </w:rPr>
        <w:t>2</w:t>
      </w:r>
      <w:r w:rsidRPr="004D6E9F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4D6E9F"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r w:rsidRPr="004D6E9F">
        <w:rPr>
          <w:rFonts w:ascii="Times New Roman" w:eastAsia="Calibri" w:hAnsi="Times New Roman" w:cs="Times New Roman"/>
          <w:i/>
          <w:sz w:val="24"/>
          <w:szCs w:val="24"/>
        </w:rPr>
        <w:t>68</w:t>
      </w:r>
      <w:r w:rsidRPr="004D6E9F">
        <w:rPr>
          <w:rFonts w:ascii="Times New Roman" w:eastAsia="Calibri" w:hAnsi="Times New Roman" w:cs="Times New Roman"/>
          <w:sz w:val="24"/>
          <w:szCs w:val="24"/>
        </w:rPr>
        <w:t xml:space="preserve"> часов в год. </w:t>
      </w:r>
    </w:p>
    <w:p w:rsidR="00A8523A" w:rsidRPr="004D6E9F" w:rsidRDefault="00A8523A" w:rsidP="00A852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Calibri" w:hAnsi="Times New Roman" w:cs="Times New Roman"/>
          <w:sz w:val="24"/>
          <w:szCs w:val="24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 инфекционным заболеваниям, образовательный процесс по обществознанию осуществляется с использованием дистанционных технологий, «электронного дневника», социальных сетей и других форм.     </w:t>
      </w:r>
    </w:p>
    <w:p w:rsidR="00A8523A" w:rsidRPr="004D6E9F" w:rsidRDefault="00A8523A" w:rsidP="00A852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 Критерии оценки в Положении «О системе контроля и оценивания </w:t>
      </w:r>
      <w:proofErr w:type="gramStart"/>
      <w:r w:rsidRPr="004D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образовательных достижений</w:t>
      </w:r>
      <w:proofErr w:type="gramEnd"/>
      <w:r w:rsidRPr="004D6E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обучающихся в МОУ Петровская СОШ». Приказ № 267о.д. от 28 августа 2019г.</w:t>
      </w:r>
    </w:p>
    <w:p w:rsidR="00A8523A" w:rsidRPr="004D6E9F" w:rsidRDefault="00A8523A" w:rsidP="00A852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8523A" w:rsidRPr="004D6E9F" w:rsidRDefault="00A8523A" w:rsidP="00A852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8523A" w:rsidRPr="004D6E9F" w:rsidRDefault="00A8523A" w:rsidP="00A8523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Планируемы результаты освоения учебного предмета</w:t>
      </w:r>
    </w:p>
    <w:p w:rsidR="00A8523A" w:rsidRPr="004D6E9F" w:rsidRDefault="00A8523A" w:rsidP="00A8523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обучающихся к себе, к своему здоровью, к познанию себя: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настоящего на основе осознания</w:t>
      </w:r>
      <w:proofErr w:type="gram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осмысления истории, духовных ценностей и достижений нашей страны;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обучающихся к России как к Родине (Отечеству):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обучающихся к закону, государству и к гражданскому обществу: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</w:t>
      </w:r>
      <w:proofErr w:type="spell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свобод без нарушения прав</w:t>
      </w:r>
      <w:proofErr w:type="gram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spell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дост</w:t>
      </w:r>
      <w:proofErr w:type="spellEnd"/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spell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оинству</w:t>
      </w:r>
      <w:proofErr w:type="spell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людей, их чувствам, религиозным убеждениям; 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обучающихся с окружающими людьми: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</w:t>
      </w: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вести диалог с другими людьми, достигать в нем взаимопонимания, находить общие цели и сотрудничать для их достижения;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обучающихся к окружающему миру, живой природе, художественной культуре: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обучающихся к семье и родителям, в том числе подготовка к семейной жизни: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ответственное отношение к созданию семьи на основе осознанного принятия ценностей семейной жизни;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6E9F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D6E9F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</w:t>
      </w:r>
      <w:r w:rsidRPr="004D6E9F">
        <w:rPr>
          <w:rFonts w:ascii="Times New Roman" w:eastAsia="Calibri" w:hAnsi="Times New Roman" w:cs="Times New Roman"/>
          <w:sz w:val="24"/>
          <w:szCs w:val="24"/>
        </w:rPr>
        <w:t>освоения основной образовательной программы представлены тремя группами универсальных учебных действий (УУД).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23A" w:rsidRPr="004D6E9F" w:rsidRDefault="00A8523A" w:rsidP="00A8523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10-11 класса научится: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Pr="004D6E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10-11 класса научится: 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proofErr w:type="gram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позиций,  распознавать</w:t>
      </w:r>
      <w:proofErr w:type="gram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 широкого</w:t>
      </w:r>
      <w:proofErr w:type="gram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переноса средств и способов действия;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523A" w:rsidRPr="004D6E9F" w:rsidRDefault="00A8523A" w:rsidP="00A8523A">
      <w:pPr>
        <w:numPr>
          <w:ilvl w:val="0"/>
          <w:numId w:val="3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E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10-11 класса научится: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8523A" w:rsidRPr="004D6E9F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8523A" w:rsidRPr="004D6E9F" w:rsidRDefault="00A8523A" w:rsidP="00A852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523A" w:rsidRPr="004D6E9F" w:rsidRDefault="00A8523A" w:rsidP="00A852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</w:p>
    <w:p w:rsidR="00A8523A" w:rsidRPr="004D6E9F" w:rsidRDefault="00A8523A" w:rsidP="00A852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ar-SA"/>
        </w:rPr>
      </w:pP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«Обществознание» на уровне среднего общего образования: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Выпускник 10 класса на базовом уровне научится: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Человек. Человек в системе общественных отношений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Выделять черты социальной сущности человека;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определять роль духовных ценностей в обществе;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распознавать формы культуры по их признакам, иллюстрировать их примерами;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различать виды искусства;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соотносить поступки и отношения с принятыми нормами морали;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 сущностные характеристики религии и ее роль в культурной жизни;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 роль агентов социализации на основных этапах социализации индивида;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раскрывать связь между мышлением и деятельностью;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различать виды деятельности, приводить примеры основных видов деятельности;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 и соотносить цели, средства и результаты деятельности;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анализировать различные ситуации свободного выбора, выявлять его основания и последствия;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различать формы чувственного и рационального познания, поясняя их примерами;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 особенности научного познания;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различать абсолютную и относительную истины;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иллюстрировать конкретными примерами роль мировоззрения в жизни человека;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 связь науки и образования, анализировать факты социальной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действительности в контексте возрастания роли образования и науки в современном обществе;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выражать и аргументировать собственное отношение к роли образования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lastRenderedPageBreak/>
        <w:t>и самообразования в жизни человека.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выявлять, анализировать, систематизировать и оценивать информацию,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иллюстрирующую многообразие и противоречивость социального развития;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приводить примеры прогрессивных и регрессивных общественных изменений, аргументировать свои суждения, выводы;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формулировать собственные суждения о сущности, причинах и последствиях глобализации; иллюстрировать проявления различных глобальных проблем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общественных отношений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Сравнивать правовые нормы с другими социальными нормами;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выделять основные элементы системы права;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выстраивать иерархию нормативных актов;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выделять основные стадии законотворческого процесса в Российской Федерации;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аргументировать важность соблюдения норм экологического права и характеризовать способы защиты экологических прав;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раскрывать содержание гражданских правоотношений;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различать организационно-правовые формы предприятий;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характеризовать порядок рассмотрения гражданских споров;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характеризовать условия заключения, изменения и расторжения трудового договора;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иллюстрировать примерами виды социальной защиты и социального обеспечения;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lastRenderedPageBreak/>
        <w:t>– 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объяснять основные идеи международных документов, направленных на защиту прав человека.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Выпускник 10 класса на базовом уровне получит возможность научиться: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Человек. Человек в системе общественных отношений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применять знания о методах познания социальных явлений и процессов в учебной деятельности и повседневной жизни;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оценивать разнообразные явления и процессы общественного развития;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характеризовать основные методы научного познания;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 особенности социального познания;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различать типы мировоззрений;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объяснять специфику взаимовлияния двух миров социального и природного в понимании природы человека и его мировоззрения;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выражать собственную позицию по вопросу познаваемости мира и аргументировать ее.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выявлять, опираясь на теоретические положения и материалы СМИ, тенденции и перспективы общественного развития;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  <w:r w:rsidRPr="004D6E9F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Правовое регулирование общественных отношений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Действовать в пределах правовых норм для успешного решения жизненных задач в разных сферах общественных отношений;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перечислять участников законотворческого процесса и раскрывать их функции;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характеризовать механизм судебной защиты прав человека и гражданина в РФ;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ориентироваться в предпринимательских правоотношениях;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выявлять общественную опасность коррупции для гражданина, общества и государства;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применять знание основных норм права в ситуациях повседневной жизни,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прогнозировать последствия принимаемых решений;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оценивать происходящие события и поведение людей с точки зрения соответствия закону;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sz w:val="24"/>
          <w:szCs w:val="24"/>
        </w:rPr>
        <w:t>–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</w:t>
      </w:r>
    </w:p>
    <w:p w:rsidR="00A8523A" w:rsidRPr="004D6E9F" w:rsidRDefault="00A8523A" w:rsidP="00A852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«Обществознание» на уровне среднего общего образования:</w:t>
      </w: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Выпускник 11 класса на базовом уровне научится: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взаимосвязь экономики с другими сферами жизни общества;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конкретизировать примерами основные факторы производства и факторные доходы;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механизм свободного ценообразования, приводить примеры действия законов спроса и предложения;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формы бизнеса;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экономические и бухгалтерские издержки;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постоянных и переменных издержек производства;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объекты спроса и предложения на рынке труда, описывать механизм их взаимодействия;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причины безработицы, различать ее виды;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A8523A" w:rsidRPr="004D6E9F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A8523A" w:rsidRPr="004D6E9F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практические ситуации, связанные с реализацией гражданами своих экономических интересов;</w:t>
      </w:r>
    </w:p>
    <w:p w:rsidR="00A8523A" w:rsidRPr="004D6E9F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участия государства в регулировании рыночной экономики;</w:t>
      </w:r>
    </w:p>
    <w:p w:rsidR="00A8523A" w:rsidRPr="004D6E9F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A8523A" w:rsidRPr="004D6E9F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A8523A" w:rsidRPr="004D6E9F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и сравнивать пути достижения экономического роста.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Социальные отношения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критерии социальной стратификации;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причины социальных конфликтов, моделировать ситуации разрешения конфликтов;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конкретизировать примерами виды социальных норм;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виды социального контроля и их социальную роль, различать санкции социального контроля;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виды социальной мобильности, конкретизировать примерами;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выделять причины и последствия </w:t>
      </w:r>
      <w:proofErr w:type="spellStart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этносоциальных</w:t>
      </w:r>
      <w:proofErr w:type="spellEnd"/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конфликтов, приводить примеры способов их разрешения;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характеризовать основные принципы национальной политики России на современном этапе;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семью как социальный институт, раскрывать роль семьи в современном обществе;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высказывать обоснованные суждения о факторах, влияющих на демографическую ситуацию в стране;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A8523A" w:rsidRPr="004D6E9F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собственные отношения и взаимодействие с другими людьми с позиций толерантности.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субъектов политической деятельности и объекты политического воздействия;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политическую власть и другие виды власти;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связи между социальными интересами, целями и методами политической деятельности;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высказывать аргументированные суждения о соотношении средств и целей в политике;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роль и функции политической системы;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государство как центральный институт политической системы;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демократическую избирательную систему;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мажоритарную, пропорциональную, смешанную избирательные системы;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роль политической элиты и политического лидера в современном обществе;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конкретизировать примерами роль политической идеологии;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функционирование различных партийных систем;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СМИ в современной политической жизни;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иллюстрировать примерами основные этапы политического процесса;</w:t>
      </w:r>
    </w:p>
    <w:p w:rsidR="00A8523A" w:rsidRPr="004D6E9F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A8523A" w:rsidRPr="004D6E9F" w:rsidRDefault="00A8523A" w:rsidP="00A852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ar-SA"/>
        </w:rPr>
      </w:pPr>
    </w:p>
    <w:p w:rsidR="00A8523A" w:rsidRPr="004D6E9F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Выпускник 11 класса на базовом уровне получит возможность научиться: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и формулировать характерные особенности рыночных структур;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противоречия рынка;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роль и место фондового рынка в рыночных структурах;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возможности финансирования малых и крупных фирм;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выбор форм бизнеса в конкретных ситуациях;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различать источники финансирования малых и крупных предприятий;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практическое назначение основных функций менеджмента;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место маркетинга в деятельности организации;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полученные знания для выполнения социальных ролей работника и производителя;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свои возможности трудоустройства в условиях рынка труда;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фазы экономического цикла;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A8523A" w:rsidRPr="004D6E9F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Социальные отношения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причины социального неравенства в истории и современном обществе;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ситуации, связанные с различными способами разрешения социальных конфликтов;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выражать собственное отношение к различным способам разрешения социальных конфликтов;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анализировать социальную информацию о тенденциях развития семьи в современном обществе;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A8523A" w:rsidRPr="004D6E9F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численность населения и динамику ее изменений в мире и в России.</w:t>
      </w: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23A" w:rsidRPr="004D6E9F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9F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:rsidR="00A8523A" w:rsidRPr="004D6E9F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A8523A" w:rsidRPr="004D6E9F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основные этапы избирательной кампании;</w:t>
      </w:r>
    </w:p>
    <w:p w:rsidR="00A8523A" w:rsidRPr="004D6E9F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 перспективе осознанно участвовать в избирательных кампаниях;</w:t>
      </w:r>
    </w:p>
    <w:p w:rsidR="00A8523A" w:rsidRPr="004D6E9F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отбирать и систематизировать информацию СМИ о функциях и значении местного самоуправления;</w:t>
      </w:r>
    </w:p>
    <w:p w:rsidR="00A8523A" w:rsidRPr="004D6E9F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давать аргументированную оценку личных качеств и деятельности политических лидеров;</w:t>
      </w:r>
    </w:p>
    <w:p w:rsidR="00A8523A" w:rsidRPr="004D6E9F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особенности политического процесса в России;</w:t>
      </w:r>
    </w:p>
    <w:p w:rsidR="00A8523A" w:rsidRPr="004D6E9F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D6E9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анализировать основные тенденции современного политического процесса.</w:t>
      </w:r>
    </w:p>
    <w:p w:rsidR="00A8523A" w:rsidRPr="004D6E9F" w:rsidRDefault="00A8523A" w:rsidP="00A852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ar-SA"/>
        </w:rPr>
      </w:pPr>
    </w:p>
    <w:sectPr w:rsidR="00A8523A" w:rsidRPr="004D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339"/>
    <w:multiLevelType w:val="hybridMultilevel"/>
    <w:tmpl w:val="AAFAC0EC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B711A7"/>
    <w:multiLevelType w:val="hybridMultilevel"/>
    <w:tmpl w:val="EFC60B1E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D84F9A"/>
    <w:multiLevelType w:val="hybridMultilevel"/>
    <w:tmpl w:val="1D2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04CB"/>
    <w:multiLevelType w:val="hybridMultilevel"/>
    <w:tmpl w:val="2A30E202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192638"/>
    <w:multiLevelType w:val="hybridMultilevel"/>
    <w:tmpl w:val="DB525F5E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B627A78"/>
    <w:multiLevelType w:val="hybridMultilevel"/>
    <w:tmpl w:val="6186EA16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B8410C"/>
    <w:multiLevelType w:val="hybridMultilevel"/>
    <w:tmpl w:val="51F0CEC8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6B7B57"/>
    <w:multiLevelType w:val="hybridMultilevel"/>
    <w:tmpl w:val="1F60EC48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3A"/>
    <w:rsid w:val="004C364D"/>
    <w:rsid w:val="004D6E9F"/>
    <w:rsid w:val="0098042B"/>
    <w:rsid w:val="00A8523A"/>
    <w:rsid w:val="00D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D0D6"/>
  <w15:docId w15:val="{4AD665B0-17EE-4013-A6E6-A16EE144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nmbelog@gmail.com</cp:lastModifiedBy>
  <cp:revision>4</cp:revision>
  <dcterms:created xsi:type="dcterms:W3CDTF">2023-05-01T19:16:00Z</dcterms:created>
  <dcterms:modified xsi:type="dcterms:W3CDTF">2023-05-01T19:16:00Z</dcterms:modified>
</cp:coreProperties>
</file>