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4926"/>
        <w:gridCol w:w="5107"/>
      </w:tblGrid>
      <w:tr w:rsidR="007F77C7" w:rsidTr="00CF38F3">
        <w:tc>
          <w:tcPr>
            <w:tcW w:w="4926" w:type="dxa"/>
            <w:hideMark/>
          </w:tcPr>
          <w:p w:rsidR="007F77C7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СОГЛАСОВАНО</w:t>
            </w:r>
          </w:p>
        </w:tc>
        <w:tc>
          <w:tcPr>
            <w:tcW w:w="5107" w:type="dxa"/>
            <w:hideMark/>
          </w:tcPr>
          <w:p w:rsidR="007F77C7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УТВЕРЖДЕНО</w:t>
            </w:r>
          </w:p>
        </w:tc>
      </w:tr>
      <w:tr w:rsidR="007F77C7" w:rsidTr="00CF38F3">
        <w:tc>
          <w:tcPr>
            <w:tcW w:w="4926" w:type="dxa"/>
          </w:tcPr>
          <w:p w:rsidR="007F77C7" w:rsidRPr="000A3536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7C7" w:rsidRPr="000A3536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536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Управляющего Совета _______________Л.И. Токарева</w:t>
            </w:r>
          </w:p>
          <w:p w:rsidR="007F77C7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3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« 31»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2023г.</w:t>
            </w:r>
          </w:p>
          <w:p w:rsidR="007F77C7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77C7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</w:tcPr>
          <w:p w:rsidR="007F77C7" w:rsidRPr="000A3536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Приказ от </w:t>
            </w:r>
            <w:proofErr w:type="gramStart"/>
            <w:r w:rsidRPr="000A3536">
              <w:rPr>
                <w:rFonts w:ascii="Times New Roman" w:hAnsi="Times New Roman"/>
                <w:b/>
                <w:bCs/>
                <w:sz w:val="24"/>
                <w:szCs w:val="24"/>
              </w:rPr>
              <w:t>« 31</w:t>
            </w:r>
            <w:proofErr w:type="gramEnd"/>
            <w:r w:rsidRPr="000A3536">
              <w:rPr>
                <w:rFonts w:ascii="Times New Roman" w:hAnsi="Times New Roman"/>
                <w:b/>
                <w:bCs/>
                <w:sz w:val="24"/>
                <w:szCs w:val="24"/>
              </w:rPr>
              <w:t>»  августа №</w:t>
            </w:r>
          </w:p>
          <w:p w:rsidR="007F77C7" w:rsidRPr="000A3536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536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___________И.А. Кулагин</w:t>
            </w:r>
          </w:p>
          <w:p w:rsidR="007F77C7" w:rsidRPr="000A3536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7C7" w:rsidRPr="000A3536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 на заседании педагогического совета протокол № 1 от «31» </w:t>
            </w:r>
            <w:proofErr w:type="gramStart"/>
            <w:r w:rsidRPr="000A3536">
              <w:rPr>
                <w:rFonts w:ascii="Times New Roman" w:hAnsi="Times New Roman"/>
                <w:b/>
                <w:bCs/>
                <w:sz w:val="24"/>
                <w:szCs w:val="24"/>
              </w:rPr>
              <w:t>августа  2023</w:t>
            </w:r>
            <w:proofErr w:type="gramEnd"/>
            <w:r w:rsidRPr="000A3536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7F77C7" w:rsidRPr="000A3536" w:rsidRDefault="007F77C7" w:rsidP="00CF38F3">
            <w:pPr>
              <w:pStyle w:val="afff6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536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совета _________Кондракова Л.В.</w:t>
            </w:r>
          </w:p>
        </w:tc>
      </w:tr>
    </w:tbl>
    <w:p w:rsidR="007F77C7" w:rsidRDefault="007F77C7" w:rsidP="007F77C7">
      <w:pPr>
        <w:pStyle w:val="af6"/>
        <w:rPr>
          <w:sz w:val="32"/>
        </w:rPr>
      </w:pPr>
    </w:p>
    <w:p w:rsidR="002D6805" w:rsidRDefault="002D6805" w:rsidP="002D6805">
      <w:pPr>
        <w:ind w:left="120"/>
      </w:pPr>
    </w:p>
    <w:p w:rsidR="006D78FC" w:rsidRDefault="006D78FC" w:rsidP="002D6805">
      <w:pPr>
        <w:ind w:left="120"/>
      </w:pPr>
    </w:p>
    <w:p w:rsidR="006D78FC" w:rsidRDefault="006D78FC" w:rsidP="002D6805">
      <w:pPr>
        <w:ind w:left="120"/>
      </w:pPr>
    </w:p>
    <w:p w:rsidR="006D78FC" w:rsidRDefault="006D78FC" w:rsidP="002D6805">
      <w:pPr>
        <w:ind w:left="120"/>
      </w:pPr>
    </w:p>
    <w:p w:rsidR="006D78FC" w:rsidRDefault="006D78FC" w:rsidP="002D6805">
      <w:pPr>
        <w:ind w:left="120"/>
      </w:pPr>
    </w:p>
    <w:p w:rsidR="006D78FC" w:rsidRDefault="006D78FC" w:rsidP="002D6805">
      <w:pPr>
        <w:ind w:left="120"/>
      </w:pPr>
    </w:p>
    <w:p w:rsidR="006D78FC" w:rsidRDefault="006D78FC" w:rsidP="002D6805">
      <w:pPr>
        <w:ind w:left="120"/>
      </w:pPr>
    </w:p>
    <w:p w:rsidR="006D78FC" w:rsidRDefault="006D78FC" w:rsidP="002D6805">
      <w:pPr>
        <w:ind w:left="120"/>
      </w:pPr>
    </w:p>
    <w:p w:rsidR="006D78FC" w:rsidRDefault="006D78FC" w:rsidP="002D6805">
      <w:pPr>
        <w:ind w:left="120"/>
      </w:pPr>
    </w:p>
    <w:p w:rsidR="006D78FC" w:rsidRPr="00C148E2" w:rsidRDefault="006D78FC" w:rsidP="002D6805">
      <w:pPr>
        <w:ind w:left="120"/>
      </w:pPr>
    </w:p>
    <w:p w:rsidR="002D6805" w:rsidRPr="00C148E2" w:rsidRDefault="002D6805" w:rsidP="002D6805">
      <w:pPr>
        <w:ind w:left="120"/>
      </w:pPr>
    </w:p>
    <w:p w:rsidR="002D6805" w:rsidRPr="002D6805" w:rsidRDefault="002D6805" w:rsidP="002D6805">
      <w:pPr>
        <w:ind w:left="120"/>
        <w:rPr>
          <w:b/>
        </w:rPr>
      </w:pPr>
    </w:p>
    <w:p w:rsidR="002D6805" w:rsidRPr="002D6805" w:rsidRDefault="002D6805" w:rsidP="002D6805">
      <w:pPr>
        <w:spacing w:line="408" w:lineRule="auto"/>
        <w:ind w:left="120"/>
        <w:jc w:val="center"/>
        <w:rPr>
          <w:b/>
        </w:rPr>
      </w:pPr>
      <w:r w:rsidRPr="002D6805">
        <w:rPr>
          <w:rFonts w:ascii="Times New Roman" w:hAnsi="Times New Roman"/>
          <w:b/>
          <w:sz w:val="28"/>
        </w:rPr>
        <w:t>РАБОЧАЯ ПРОГРАММА</w:t>
      </w:r>
    </w:p>
    <w:p w:rsidR="002D6805" w:rsidRPr="002D6805" w:rsidRDefault="002D6805" w:rsidP="002D6805">
      <w:pPr>
        <w:spacing w:line="408" w:lineRule="auto"/>
        <w:ind w:left="120"/>
        <w:jc w:val="center"/>
        <w:rPr>
          <w:b/>
        </w:rPr>
      </w:pPr>
      <w:r w:rsidRPr="002D6805">
        <w:rPr>
          <w:rFonts w:ascii="Times New Roman" w:hAnsi="Times New Roman"/>
          <w:b/>
          <w:sz w:val="28"/>
        </w:rPr>
        <w:t xml:space="preserve"> коррекционной работы</w:t>
      </w:r>
    </w:p>
    <w:p w:rsidR="002D6805" w:rsidRPr="002D6805" w:rsidRDefault="002D6805" w:rsidP="002D6805">
      <w:pPr>
        <w:ind w:left="120"/>
        <w:jc w:val="center"/>
        <w:rPr>
          <w:b/>
        </w:rPr>
      </w:pPr>
    </w:p>
    <w:p w:rsidR="002D6805" w:rsidRPr="00C148E2" w:rsidRDefault="002D6805" w:rsidP="002D6805">
      <w:pPr>
        <w:ind w:left="120"/>
        <w:jc w:val="center"/>
      </w:pPr>
    </w:p>
    <w:p w:rsidR="002D6805" w:rsidRPr="00C148E2" w:rsidRDefault="002D6805" w:rsidP="002D6805">
      <w:pPr>
        <w:ind w:left="120"/>
        <w:jc w:val="center"/>
      </w:pPr>
    </w:p>
    <w:p w:rsidR="002D6805" w:rsidRPr="00C148E2" w:rsidRDefault="002D6805" w:rsidP="002D6805">
      <w:pPr>
        <w:ind w:left="120"/>
        <w:jc w:val="center"/>
      </w:pPr>
    </w:p>
    <w:p w:rsidR="002D6805" w:rsidRPr="00C148E2" w:rsidRDefault="002D6805" w:rsidP="002D6805">
      <w:pPr>
        <w:ind w:left="120"/>
        <w:jc w:val="center"/>
      </w:pPr>
    </w:p>
    <w:p w:rsidR="002D6805" w:rsidRPr="00C148E2" w:rsidRDefault="002D6805" w:rsidP="002D6805">
      <w:pPr>
        <w:ind w:left="120"/>
        <w:jc w:val="center"/>
      </w:pPr>
    </w:p>
    <w:p w:rsidR="002D6805" w:rsidRPr="00C148E2" w:rsidRDefault="002D6805" w:rsidP="002D6805">
      <w:pPr>
        <w:ind w:left="120"/>
        <w:jc w:val="center"/>
      </w:pPr>
    </w:p>
    <w:p w:rsidR="002D6805" w:rsidRPr="00C148E2" w:rsidRDefault="002D6805" w:rsidP="002D6805">
      <w:pPr>
        <w:ind w:left="120"/>
        <w:jc w:val="center"/>
      </w:pPr>
    </w:p>
    <w:p w:rsidR="002D6805" w:rsidRPr="00C148E2" w:rsidRDefault="002D6805" w:rsidP="002D6805">
      <w:pPr>
        <w:ind w:left="120"/>
        <w:jc w:val="center"/>
      </w:pPr>
    </w:p>
    <w:p w:rsidR="002D6805" w:rsidRPr="00C148E2" w:rsidRDefault="002D6805" w:rsidP="002D6805">
      <w:pPr>
        <w:ind w:left="120"/>
        <w:jc w:val="center"/>
      </w:pPr>
    </w:p>
    <w:p w:rsidR="002D6805" w:rsidRPr="00C148E2" w:rsidRDefault="002D6805" w:rsidP="002D6805">
      <w:pPr>
        <w:ind w:left="120"/>
        <w:jc w:val="center"/>
      </w:pPr>
    </w:p>
    <w:p w:rsidR="002D6805" w:rsidRPr="00C148E2" w:rsidRDefault="002D6805" w:rsidP="002D6805">
      <w:pPr>
        <w:ind w:left="120"/>
        <w:jc w:val="center"/>
      </w:pPr>
    </w:p>
    <w:p w:rsidR="002D6805" w:rsidRDefault="002D6805" w:rsidP="002D6805">
      <w:pPr>
        <w:ind w:left="120"/>
        <w:jc w:val="center"/>
        <w:rPr>
          <w:rFonts w:ascii="Times New Roman" w:hAnsi="Times New Roman"/>
          <w:sz w:val="28"/>
        </w:rPr>
      </w:pPr>
      <w:r w:rsidRPr="00C148E2">
        <w:rPr>
          <w:rFonts w:ascii="Times New Roman" w:hAnsi="Times New Roman"/>
          <w:sz w:val="28"/>
        </w:rPr>
        <w:t>​</w:t>
      </w:r>
      <w:bookmarkStart w:id="0" w:name="33a6f4f1-a4d0-4904-9be8-f3bc488806fd"/>
    </w:p>
    <w:p w:rsidR="002D6805" w:rsidRDefault="002D6805" w:rsidP="002D6805">
      <w:pPr>
        <w:ind w:left="120"/>
        <w:jc w:val="center"/>
        <w:rPr>
          <w:rFonts w:ascii="Times New Roman" w:hAnsi="Times New Roman"/>
          <w:sz w:val="28"/>
        </w:rPr>
      </w:pPr>
    </w:p>
    <w:p w:rsidR="002D6805" w:rsidRDefault="002D6805" w:rsidP="002D6805">
      <w:pPr>
        <w:ind w:left="120"/>
        <w:jc w:val="center"/>
        <w:rPr>
          <w:rFonts w:ascii="Times New Roman" w:hAnsi="Times New Roman"/>
          <w:sz w:val="28"/>
        </w:rPr>
      </w:pPr>
    </w:p>
    <w:p w:rsidR="002D6805" w:rsidRDefault="002D6805" w:rsidP="002D6805">
      <w:pPr>
        <w:ind w:left="120"/>
        <w:jc w:val="center"/>
        <w:rPr>
          <w:rFonts w:ascii="Times New Roman" w:hAnsi="Times New Roman"/>
          <w:sz w:val="28"/>
        </w:rPr>
      </w:pPr>
    </w:p>
    <w:p w:rsidR="002D6805" w:rsidRDefault="002D6805" w:rsidP="002D6805">
      <w:pPr>
        <w:ind w:left="120"/>
        <w:jc w:val="center"/>
        <w:rPr>
          <w:rFonts w:ascii="Times New Roman" w:hAnsi="Times New Roman"/>
          <w:sz w:val="28"/>
        </w:rPr>
      </w:pPr>
    </w:p>
    <w:p w:rsidR="002D6805" w:rsidRDefault="002D6805" w:rsidP="002D6805">
      <w:pPr>
        <w:ind w:left="120"/>
        <w:jc w:val="center"/>
        <w:rPr>
          <w:rFonts w:ascii="Times New Roman" w:hAnsi="Times New Roman"/>
          <w:sz w:val="28"/>
        </w:rPr>
      </w:pPr>
    </w:p>
    <w:p w:rsidR="002D6805" w:rsidRDefault="002D6805" w:rsidP="002D6805">
      <w:pPr>
        <w:ind w:left="120"/>
        <w:jc w:val="center"/>
        <w:rPr>
          <w:rFonts w:ascii="Times New Roman" w:hAnsi="Times New Roman"/>
          <w:sz w:val="28"/>
        </w:rPr>
      </w:pPr>
    </w:p>
    <w:p w:rsidR="002D6805" w:rsidRDefault="002D6805" w:rsidP="002D6805">
      <w:pPr>
        <w:ind w:left="120"/>
        <w:jc w:val="center"/>
        <w:rPr>
          <w:rFonts w:ascii="Times New Roman" w:hAnsi="Times New Roman"/>
          <w:sz w:val="28"/>
        </w:rPr>
      </w:pPr>
    </w:p>
    <w:p w:rsidR="002D6805" w:rsidRDefault="002D6805" w:rsidP="002D6805">
      <w:pPr>
        <w:ind w:left="120"/>
        <w:jc w:val="center"/>
        <w:rPr>
          <w:rFonts w:ascii="Times New Roman" w:hAnsi="Times New Roman"/>
          <w:b/>
          <w:sz w:val="28"/>
        </w:rPr>
      </w:pPr>
    </w:p>
    <w:p w:rsidR="002D6805" w:rsidRDefault="002D6805" w:rsidP="002D6805">
      <w:pPr>
        <w:ind w:left="120"/>
        <w:jc w:val="center"/>
        <w:rPr>
          <w:rFonts w:ascii="Times New Roman" w:hAnsi="Times New Roman"/>
          <w:b/>
          <w:sz w:val="28"/>
        </w:rPr>
      </w:pPr>
    </w:p>
    <w:p w:rsidR="002D6805" w:rsidRDefault="002D6805" w:rsidP="007F77C7">
      <w:pPr>
        <w:rPr>
          <w:rFonts w:ascii="Times New Roman" w:hAnsi="Times New Roman"/>
          <w:b/>
          <w:sz w:val="28"/>
        </w:rPr>
      </w:pPr>
    </w:p>
    <w:bookmarkEnd w:id="0"/>
    <w:p w:rsidR="002D6805" w:rsidRPr="007F77C7" w:rsidRDefault="007F77C7" w:rsidP="007F77C7">
      <w:pPr>
        <w:ind w:left="120"/>
        <w:jc w:val="center"/>
        <w:rPr>
          <w:rFonts w:ascii="Times New Roman" w:hAnsi="Times New Roman" w:cs="Times New Roman"/>
        </w:rPr>
      </w:pPr>
      <w:r w:rsidRPr="007F77C7">
        <w:rPr>
          <w:rFonts w:ascii="Times New Roman" w:hAnsi="Times New Roman" w:cs="Times New Roman"/>
        </w:rPr>
        <w:t>Большие Березники 2023 год.</w:t>
      </w:r>
    </w:p>
    <w:p w:rsidR="00A45F65" w:rsidRPr="00A66B34" w:rsidRDefault="00A45F65" w:rsidP="002D6805">
      <w:pPr>
        <w:pStyle w:val="31"/>
        <w:jc w:val="center"/>
        <w:rPr>
          <w:rFonts w:ascii="Times New Roman" w:hAnsi="Times New Roman"/>
          <w:color w:val="auto"/>
        </w:rPr>
      </w:pPr>
      <w:r w:rsidRPr="00A66B34">
        <w:rPr>
          <w:rFonts w:ascii="Times New Roman" w:hAnsi="Times New Roman"/>
          <w:color w:val="auto"/>
        </w:rPr>
        <w:lastRenderedPageBreak/>
        <w:t>РАБОЧАЯ ПРОГРАММА КОРРЕКЦИОННОЙ РАБОТЫ</w:t>
      </w:r>
    </w:p>
    <w:p w:rsidR="00A45F65" w:rsidRPr="00F03774" w:rsidRDefault="00A45F65" w:rsidP="00A45F65">
      <w:pPr>
        <w:pStyle w:val="31"/>
        <w:rPr>
          <w:rFonts w:ascii="Times New Roman" w:hAnsi="Times New Roman"/>
        </w:rPr>
      </w:pP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Программа коррекционной работы (ПКР) является неотъемлемым структурным компонентом основной образовательной программы основного общего образования.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ПКР разработана для обучающихся с трудностями в обучении и социализации (дети с ОВЗ, дети-инвалиды, обучающиеся с низкой успеваемостью и нарушениями </w:t>
      </w:r>
      <w:proofErr w:type="gramStart"/>
      <w:r w:rsidRPr="00F03774">
        <w:rPr>
          <w:rFonts w:ascii="Times New Roman" w:hAnsi="Times New Roman"/>
          <w:sz w:val="24"/>
          <w:szCs w:val="24"/>
        </w:rPr>
        <w:t>поведения,  эмоционально</w:t>
      </w:r>
      <w:proofErr w:type="gramEnd"/>
      <w:r w:rsidRPr="00F03774">
        <w:rPr>
          <w:rFonts w:ascii="Times New Roman" w:hAnsi="Times New Roman"/>
          <w:sz w:val="24"/>
          <w:szCs w:val="24"/>
        </w:rPr>
        <w:t xml:space="preserve">-волевыми расстройствами,  ошибками воспитания). </w:t>
      </w:r>
    </w:p>
    <w:p w:rsidR="00A45F65" w:rsidRDefault="00A45F65" w:rsidP="00A45F65">
      <w:pPr>
        <w:pStyle w:val="afff6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Целевая аудитория ПКР (2023-2024</w:t>
      </w:r>
      <w:r w:rsidRPr="00F03774">
        <w:rPr>
          <w:rFonts w:ascii="Times New Roman" w:hAnsi="Times New Roman"/>
          <w:b/>
          <w:i/>
          <w:sz w:val="24"/>
          <w:szCs w:val="24"/>
        </w:rPr>
        <w:t xml:space="preserve"> учебный год)</w:t>
      </w:r>
    </w:p>
    <w:p w:rsidR="007F77C7" w:rsidRDefault="007F77C7" w:rsidP="007F77C7">
      <w:pPr>
        <w:pStyle w:val="afff6"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 w:rsidRPr="00F809BC">
        <w:rPr>
          <w:rFonts w:ascii="Times New Roman" w:hAnsi="Times New Roman"/>
          <w:sz w:val="24"/>
          <w:szCs w:val="24"/>
        </w:rPr>
        <w:t>Обучающиеся с ОВЗ</w:t>
      </w:r>
    </w:p>
    <w:p w:rsidR="007F77C7" w:rsidRDefault="007F77C7" w:rsidP="007F77C7">
      <w:pPr>
        <w:pStyle w:val="afff6"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 w:rsidRPr="00F809BC">
        <w:rPr>
          <w:rFonts w:ascii="Times New Roman" w:hAnsi="Times New Roman"/>
          <w:sz w:val="24"/>
          <w:szCs w:val="24"/>
        </w:rPr>
        <w:t>Дети-инвалиды</w:t>
      </w:r>
    </w:p>
    <w:p w:rsidR="007F77C7" w:rsidRDefault="007F77C7" w:rsidP="007F77C7">
      <w:pPr>
        <w:pStyle w:val="afff6"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 w:rsidRPr="00F809B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учающиеся с низкой успеваемость</w:t>
      </w:r>
    </w:p>
    <w:p w:rsidR="007F77C7" w:rsidRPr="007F77C7" w:rsidRDefault="007F77C7" w:rsidP="007F77C7">
      <w:pPr>
        <w:pStyle w:val="afff6"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 w:rsidRPr="00F809BC">
        <w:rPr>
          <w:rFonts w:ascii="Times New Roman" w:hAnsi="Times New Roman"/>
          <w:sz w:val="24"/>
          <w:szCs w:val="24"/>
        </w:rPr>
        <w:t xml:space="preserve">Обучающиеся с нарушениями </w:t>
      </w:r>
      <w:proofErr w:type="gramStart"/>
      <w:r w:rsidRPr="00F809BC">
        <w:rPr>
          <w:rFonts w:ascii="Times New Roman" w:hAnsi="Times New Roman"/>
          <w:sz w:val="24"/>
          <w:szCs w:val="24"/>
        </w:rPr>
        <w:t>поведения,  эмоционально</w:t>
      </w:r>
      <w:proofErr w:type="gramEnd"/>
      <w:r w:rsidRPr="00F809BC">
        <w:rPr>
          <w:rFonts w:ascii="Times New Roman" w:hAnsi="Times New Roman"/>
          <w:sz w:val="24"/>
          <w:szCs w:val="24"/>
        </w:rPr>
        <w:t>-волевыми расстройствами,  ошибками воспитания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В соответствии с ФГОС ООО программа коррекционной работы направлена на осуществление индивидуально-ориентированной психолого-педагогической помощи детям с ОВЗ, трудностями в обучении и социализации в освоении программы основного общего образования, их социальную адаптацию и личностное самоопределение. </w:t>
      </w:r>
    </w:p>
    <w:p w:rsidR="00A45F65" w:rsidRPr="00F03774" w:rsidRDefault="00A45F65" w:rsidP="00A45F65">
      <w:pPr>
        <w:pStyle w:val="afff6"/>
        <w:rPr>
          <w:rFonts w:ascii="Times New Roman" w:hAnsi="Times New Roman"/>
          <w:i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Программа коррекционной работы обеспечивает: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выявление индивидуальных образовательных потребностей обучающихся, направленности личности, профессиональных склонностей;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систему комплексного психолого-педагогического сопровождения в условиях образовательной деятельности, включающего психолого-педагогическое обследование обучающихся и мониторинг динамики их развития, личностного становления, проведение индивидуальных и групповых коррекционно-развивающих занятий;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успешное освоение основной общеобразовательной программы основного общего образования, достижение обучающимися с трудностями в обучении и социализации предметных, </w:t>
      </w:r>
      <w:proofErr w:type="spellStart"/>
      <w:r w:rsidRPr="00F0377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 и личностных результатов.</w:t>
      </w:r>
    </w:p>
    <w:p w:rsidR="00A45F65" w:rsidRPr="00F03774" w:rsidRDefault="00A45F65" w:rsidP="00A45F65">
      <w:pPr>
        <w:pStyle w:val="afff6"/>
        <w:rPr>
          <w:rFonts w:ascii="Times New Roman" w:hAnsi="Times New Roman"/>
          <w:i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Программа коррекционной работы содержит: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план диагностических и коррекционно-развивающих мероприятий, обеспечивающих удовлетворение индивидуальных образовательных потребностей обучающихся и освоение ими программы основного общего образования;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описание условий обучения и воспитания обучающихся, методы обучения и воспитания, учебные пособия и дидактические материалы, технические средства обучения коллективного и индивидуального пользования, особенности проведения групповых и индивидуальных коррекционно-развивающих занятий;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описание основного содержания рабочих программ коррекционно-развивающих курсов;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перечень дополнительных коррекционно-развивающих занятий (при наличии);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планируемые результаты коррекционной работы и подходы к их оценке.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ПКР вариативна по форме и по содержанию в зависимости от образовательных потребностей, характера имеющихся трудностей и особенностей социальной адаптации обучающихся.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ПКР предусматривает создание условий обучения и воспитания, позволяющих учитывать индивидуальные образовательные потребности обучающихся посредством дифференцированного психолого-педагогического сопровождения, индивидуализации и дифференциации образовательного процесса.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ПКР уровня основного общего образования непрерывна и преемственна с другими уровнями образования (начальным, средним). Программа ориентирована на развитие потенциальных возможностей обучающихся и их потребностей более высокого уровня, необходимых для дальнейшего обучения и успешной социализации.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color w:val="000000"/>
          <w:sz w:val="24"/>
          <w:szCs w:val="24"/>
        </w:rPr>
        <w:t>ПКР реализуется при разных формах получения образования, включая классно-урочную форму (урочная и внеурочная деятельность), обучение на дому, обучение с применением дистанционных технологий.</w:t>
      </w:r>
      <w:r w:rsidRPr="00F037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3774">
        <w:rPr>
          <w:rFonts w:ascii="Times New Roman" w:hAnsi="Times New Roman"/>
          <w:color w:val="000000"/>
          <w:sz w:val="24"/>
          <w:szCs w:val="24"/>
        </w:rPr>
        <w:t xml:space="preserve">ПКР, предусматривает организацию </w:t>
      </w:r>
      <w:r w:rsidRPr="00F03774">
        <w:rPr>
          <w:rFonts w:ascii="Times New Roman" w:hAnsi="Times New Roman"/>
          <w:color w:val="000000"/>
          <w:sz w:val="24"/>
          <w:szCs w:val="24"/>
        </w:rPr>
        <w:lastRenderedPageBreak/>
        <w:t>индивидуально-ориентированных коррекционно-р</w:t>
      </w:r>
      <w:r w:rsidRPr="00F03774">
        <w:rPr>
          <w:rFonts w:ascii="Times New Roman" w:hAnsi="Times New Roman"/>
          <w:sz w:val="24"/>
          <w:szCs w:val="24"/>
        </w:rPr>
        <w:t>азвивающих мероприятий, обеспечивающих удовлетворение индивидуальных образовательных потребностей обучающихся в освоении ими программы основного общего образования. Степень включенности специалистов в программу коррекционной работы устанавливается самостоятельно образовательной организацией. Объем помощи, направления и содержание коррекционно-развивающей работы с обучающимся определяются на основании заключения психолого-педагогического консилиума образовательной организации (</w:t>
      </w:r>
      <w:proofErr w:type="spellStart"/>
      <w:r w:rsidRPr="00F03774">
        <w:rPr>
          <w:rFonts w:ascii="Times New Roman" w:hAnsi="Times New Roman"/>
          <w:sz w:val="24"/>
          <w:szCs w:val="24"/>
        </w:rPr>
        <w:t>ППк</w:t>
      </w:r>
      <w:proofErr w:type="spellEnd"/>
      <w:r w:rsidRPr="00F03774">
        <w:rPr>
          <w:rFonts w:ascii="Times New Roman" w:hAnsi="Times New Roman"/>
          <w:sz w:val="24"/>
          <w:szCs w:val="24"/>
        </w:rPr>
        <w:t>) и психолого-медико-педагогической комиссии (ПМПК) при наличии.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деятельности. Основным механизмом, обеспечивающим системность помощи, является психолого-педагогический консилиум образовательной организации.</w:t>
      </w:r>
    </w:p>
    <w:p w:rsidR="00A45F65" w:rsidRPr="00F03774" w:rsidRDefault="00A45F65" w:rsidP="00A45F65">
      <w:pPr>
        <w:pStyle w:val="afff6"/>
        <w:rPr>
          <w:rFonts w:ascii="Times New Roman" w:hAnsi="Times New Roman"/>
          <w:i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 xml:space="preserve">ПКР разработана на период получения </w:t>
      </w:r>
      <w:r w:rsidRPr="00F03774">
        <w:rPr>
          <w:rFonts w:ascii="Times New Roman" w:hAnsi="Times New Roman"/>
          <w:i/>
          <w:color w:val="000000"/>
          <w:sz w:val="24"/>
          <w:szCs w:val="24"/>
        </w:rPr>
        <w:t>основного</w:t>
      </w:r>
      <w:r w:rsidRPr="00F03774">
        <w:rPr>
          <w:rFonts w:ascii="Times New Roman" w:hAnsi="Times New Roman"/>
          <w:i/>
          <w:sz w:val="24"/>
          <w:szCs w:val="24"/>
        </w:rPr>
        <w:t xml:space="preserve"> общего образования и включает следующие разделы: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Цели, задачи и принципы построения программы коррекционной работы.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Перечень и содержание направлений работы.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Механизмы реализации программы.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Условия реализации программы.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Планируемые результаты реализации программы.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3774">
        <w:rPr>
          <w:rFonts w:ascii="Times New Roman" w:hAnsi="Times New Roman"/>
          <w:b/>
          <w:sz w:val="24"/>
          <w:szCs w:val="24"/>
        </w:rPr>
        <w:t> Цели, задачи и принципы построения программы коррекционной работы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>Цель программы коррекционной</w:t>
      </w:r>
      <w:r w:rsidRPr="00F03774">
        <w:rPr>
          <w:rFonts w:ascii="Times New Roman" w:hAnsi="Times New Roman"/>
          <w:sz w:val="24"/>
          <w:szCs w:val="24"/>
        </w:rPr>
        <w:t xml:space="preserve"> работы заключается в определении комплексной системы психолого-педагогической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трудностей; формирования социальной компетентности, развития адаптивных способностей личности для самореализации в обществе.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Задачи ПКР отражают разработку и реализацию содержания основных направлений работы (диагностическое, коррекционно-развивающее и психопрофилактическое, консультативное, информационно-просветительское). 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b/>
          <w:i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 xml:space="preserve">Задачи программы: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определение </w:t>
      </w:r>
      <w:proofErr w:type="gramStart"/>
      <w:r w:rsidRPr="00F03774">
        <w:rPr>
          <w:rFonts w:ascii="Times New Roman" w:hAnsi="Times New Roman"/>
          <w:sz w:val="24"/>
          <w:szCs w:val="24"/>
        </w:rPr>
        <w:t>индивидуальных образовательных потребностей</w:t>
      </w:r>
      <w:proofErr w:type="gramEnd"/>
      <w:r w:rsidRPr="00F03774">
        <w:rPr>
          <w:rFonts w:ascii="Times New Roman" w:hAnsi="Times New Roman"/>
          <w:sz w:val="24"/>
          <w:szCs w:val="24"/>
        </w:rPr>
        <w:t xml:space="preserve">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определение оптимальных психолого-педагогических и организационных условий для получения основного общего образования обучающимися с трудностями в обучении и социализации, для развития личности обучающихся, их познавательных и коммуникативных способностей;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разработка и использование индивидуально-ориентированных коррекционно-развивающих образовательных программ, учебных планов для обучающихся с трудностями в обучении и социализации с учетом особенностей психофизического развития обучающихся, их индивидуальных возможностей;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реализация комплексного психолого-педагогического и социального сопровождения обучающихся (в соответствии с рекомендациями </w:t>
      </w:r>
      <w:proofErr w:type="spellStart"/>
      <w:r w:rsidRPr="00F03774">
        <w:rPr>
          <w:rFonts w:ascii="Times New Roman" w:hAnsi="Times New Roman"/>
          <w:sz w:val="24"/>
          <w:szCs w:val="24"/>
        </w:rPr>
        <w:t>ППк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 и ПМПК при наличии);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обеспечение сетевого взаимодействия специалистов разного профиля в комплексной работе с обучающимися с трудностями в обучении и социализации;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осуществление информационно-просветительской и консультативной работы с родителями (законными представителями) обучающихся с трудностями в обучении и </w:t>
      </w:r>
      <w:r w:rsidRPr="00F03774">
        <w:rPr>
          <w:rFonts w:ascii="Times New Roman" w:hAnsi="Times New Roman"/>
          <w:sz w:val="24"/>
          <w:szCs w:val="24"/>
        </w:rPr>
        <w:lastRenderedPageBreak/>
        <w:t xml:space="preserve">социализации.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b/>
          <w:i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- Преемственность</w:t>
      </w:r>
      <w:r w:rsidRPr="00F03774">
        <w:rPr>
          <w:rFonts w:ascii="Times New Roman" w:hAnsi="Times New Roman"/>
          <w:sz w:val="24"/>
          <w:szCs w:val="24"/>
        </w:rPr>
        <w:t xml:space="preserve">.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F0377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03774">
        <w:rPr>
          <w:rFonts w:ascii="Times New Roman" w:hAnsi="Times New Roman"/>
          <w:sz w:val="24"/>
          <w:szCs w:val="24"/>
        </w:rPr>
        <w:t>, предметных результатов освоения основных образовательных программ основного общего образования, необходимых школьникам с трудностями в обучении и социализации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формирования универсальных учебных действий, программой воспитания и социализации обучающихся.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- Соблюдение интересов обучающихся.</w:t>
      </w:r>
      <w:r w:rsidRPr="00F03774">
        <w:rPr>
          <w:rFonts w:ascii="Times New Roman" w:hAnsi="Times New Roman"/>
          <w:sz w:val="24"/>
          <w:szCs w:val="24"/>
        </w:rPr>
        <w:t xml:space="preserve"> Принцип определяет позицию специалиста, который призван решать проблему обучающихся с максимальной пользой и в интересах обучающихся.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 xml:space="preserve">- Непрерывность. </w:t>
      </w:r>
      <w:r w:rsidRPr="00F03774">
        <w:rPr>
          <w:rFonts w:ascii="Times New Roman" w:hAnsi="Times New Roman"/>
          <w:sz w:val="24"/>
          <w:szCs w:val="24"/>
        </w:rPr>
        <w:t>Принцип гарантирует обучающемуся и его родителям непрерывность помощи до полного решения проблемы или определения подхода к ее решению.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- Вариативность.</w:t>
      </w:r>
      <w:r w:rsidRPr="00F03774">
        <w:rPr>
          <w:rFonts w:ascii="Times New Roman" w:hAnsi="Times New Roman"/>
          <w:sz w:val="24"/>
          <w:szCs w:val="24"/>
        </w:rPr>
        <w:t xml:space="preserve"> Принцип предполагает создание вариативных условий для получения образования обучающимся, имеющими различные трудности в обучении и социализации.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- Комплексность и системность.</w:t>
      </w:r>
      <w:r w:rsidRPr="00F03774">
        <w:rPr>
          <w:rFonts w:ascii="Times New Roman" w:hAnsi="Times New Roman"/>
          <w:sz w:val="24"/>
          <w:szCs w:val="24"/>
        </w:rPr>
        <w:t xml:space="preserve"> Принцип обеспечивает единство в подходах к диагностике, обучению и коррекции трудностей в обучении и социализации, взаимодействие учителей и специалистов различного профиля в решении проблем обучающихся. Принцип предполагает комплексный психолого-педагогический характер преодоления трудностей и включает совместную работу педагогов и ряда специалистов (педагог-психолог, учитель-логопед, социальный педагог).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3774">
        <w:rPr>
          <w:rFonts w:ascii="Times New Roman" w:hAnsi="Times New Roman"/>
          <w:b/>
          <w:sz w:val="24"/>
          <w:szCs w:val="24"/>
        </w:rPr>
        <w:t> Перечень и содержание направлений работы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Направления коррекционной работы - диагностическое, коррекционно-развивающее и психопрофилактическое, консультативное, информационно-просветительское - раскрываются содержательно в разных организационных формах деятельности образовательной организации. Данные направления отражают содержание системы комплексного психолого-педагогического сопровождения детей с трудностями в обучении и социализации.</w:t>
      </w:r>
    </w:p>
    <w:p w:rsidR="00A45F65" w:rsidRPr="00F03774" w:rsidRDefault="00A45F65" w:rsidP="00A45F65">
      <w:pPr>
        <w:pStyle w:val="afff6"/>
        <w:ind w:left="708" w:firstLine="708"/>
        <w:rPr>
          <w:rFonts w:ascii="Times New Roman" w:hAnsi="Times New Roman"/>
          <w:b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 xml:space="preserve">Характеристика содержания направлений коррекционной работы </w:t>
      </w: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 xml:space="preserve">Диагностическая работа включает: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проведение комплексной социально-психолого-педагогической диагностики психического (психологического) и(или) физического развития обучающихся с трудностями в обучении и социализации; подготовка рекомендаций по оказанию обучающимся психолого-педагогической помощи в условиях образовательной организации;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определение уровня актуального развития и зоны ближайшего развития обучающегося с трудностями в обучении и социализации, выявление резервных возможностей обучающегося;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изучение развития эмоционально-волевой, познавательной, речевой сфер и личностных особенностей обучающихся;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изучение социальной ситуации развития и условий семейного воспитания обучающихся;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изучение адаптивных возможностей и уровня социализации обучающихся;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изучение индивидуальных образовательных и социально-коммуникативных потребностей обучающихся;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lastRenderedPageBreak/>
        <w:t>- системный мониторинг уровня и динамики развития обучающихся, а также создания необходимых условий, соответствующих индивидуальным образовательным потребностям обучающихся с трудностями в обучении и социализации;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мониторинг динамики успешности освоения образовательных программ основного общего образования, включая программу коррекционной работы. </w:t>
      </w:r>
    </w:p>
    <w:p w:rsidR="00A45F65" w:rsidRPr="00F03774" w:rsidRDefault="00A45F65" w:rsidP="00A45F65">
      <w:pPr>
        <w:pStyle w:val="afff6"/>
        <w:rPr>
          <w:rFonts w:ascii="Times New Roman" w:hAnsi="Times New Roman"/>
          <w:b/>
          <w:i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i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 xml:space="preserve">Коррекционно-развивающая и психопрофилактическая работа включает: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реализации комплексного индивидуально-ориентированного психолого-педагогического и социального сопровождения обучающихся с трудностями в обучении и социализации в условиях образовательного процесса;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разработку и реализацию индивидуально-ориентированных коррекционно-развивающих программ; выбор и использование специальных методик, методов и приемов обучения в соответствии с образовательными потребностями обучающихся с трудностями в обучении и социализации;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организацию и проведение индивидуальных и групповых коррекционно-развивающих занятий, необходимых для преодоления нарушений развития, трудностей обучения и социализации;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коррекцию и развитие высших психических функций, эмоционально-волевой, познавательной и коммуникативной сфер;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развитие и укрепление зрелых личностных установок, формирование адекватных форм утверждения самостоятельности;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формирование способов регуляции поведения и эмоциональных состояний;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развитие форм и навыков личностного общения в группе сверстников, коммуникативной компетенции; совершенствовании навыков социализации и расширении социального взаимодействия со сверстниками;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организацию основных видов деятельности обучающихся в процессе освоения ими образовательных программ, программ логопедической помощи с учетом их возраста, потребностей в коррекции/компенсации имеющихся нарушений и пропедевтике производных трудностей;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психологическую профилактику, направленную на сохранение, укрепление и развитие психологического здоровья обучающихся;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психопрофилактическую работу по сопровождению периода адаптации при переходе на уровень основного общего образования;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психопрофилактическую работу при подготовке к прохождению государственной итоговой аттестации;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развитие компетенций, необходимых для продолжения образования и профессионального самоопределения;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 социальную защиту ребенка в случаях неблагоприятных условий жизни при психотравмирующих обстоятельствах, в трудной жизненной ситуации.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i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 xml:space="preserve">Консультативная работа включает: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выработку совместных обоснованных рекомендаций, единых для всех участников образовательного процесса, по основным направлениям работы с обучающимися с трудностями в обучении и социализации;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консультирование специалистами педагогов по выбору индивидуально-ориентированных методов и приемов работы;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консультативную помощь семье в вопросах выбора стратегии воспитания и приемов коррекционно-развивающего обучения, в решении актуальных трудностей обучающегося; консультационную поддержку и помощь, направленные на содействие свободному и </w:t>
      </w:r>
      <w:r w:rsidRPr="00F03774">
        <w:rPr>
          <w:rFonts w:ascii="Times New Roman" w:hAnsi="Times New Roman"/>
          <w:sz w:val="24"/>
          <w:szCs w:val="24"/>
        </w:rPr>
        <w:lastRenderedPageBreak/>
        <w:t xml:space="preserve">осознанному выбору обучающимися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i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 xml:space="preserve">Информационно-просветительская работа включает: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информационную поддержку образовательной деятельности обучающихся, их родителей (законных представителей), педагогических работников;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образовательного процесса - обучающимся (как имеющим, так и не имеющим трудности в обучении и социализации), их родителям (законным представителям), педагогическим работникам - вопросов, связанных с особенностями образовательного процесса;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 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 категорий обучающихся с трудностями в обучении и социализации. </w:t>
      </w:r>
    </w:p>
    <w:p w:rsidR="00A45F65" w:rsidRPr="00F03774" w:rsidRDefault="00A45F65" w:rsidP="00A45F65">
      <w:pPr>
        <w:autoSpaceDE w:val="0"/>
        <w:autoSpaceDN w:val="0"/>
        <w:outlineLvl w:val="4"/>
        <w:rPr>
          <w:rFonts w:ascii="Times New Roman" w:hAnsi="Times New Roman"/>
          <w:b/>
          <w:bCs/>
          <w:i/>
          <w:iCs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458"/>
        <w:gridCol w:w="2475"/>
        <w:gridCol w:w="2471"/>
      </w:tblGrid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Форма реализации мероприятия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F65" w:rsidRPr="00F03774" w:rsidTr="006D78FC">
        <w:tc>
          <w:tcPr>
            <w:tcW w:w="9889" w:type="dxa"/>
            <w:gridSpan w:val="4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</w:tr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Стартовая психолого- медико- педагогическая диагностика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-Заместитель директора по УВР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-Медицинский работник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-Учителя- предметники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-Психолог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6D78FC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документов П</w:t>
            </w:r>
            <w:r w:rsidR="00A45F65" w:rsidRPr="00F03774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 анализ запросов педагогов, родителей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входная диагностика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_ Определение характера и объема затруднений в освоении конкретными обучающимися ООП ООО;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организация коррекционной работы.</w:t>
            </w:r>
          </w:p>
        </w:tc>
      </w:tr>
      <w:tr w:rsidR="00A45F65" w:rsidRPr="00F03774" w:rsidTr="006D78FC">
        <w:trPr>
          <w:trHeight w:val="341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Коррекционно- развивающая деятельность</w:t>
            </w:r>
          </w:p>
        </w:tc>
      </w:tr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Выбор и разработка оптимальных для развития ребенка с ОВЗ,  трудностями обучения и нарушениями поведения коррекционных программ, методик, методов и приемов обучения в соответствии с его особыми образовательными потребностями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 пределах должностных обязанностей: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Заместитель директора по УВР, ВР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-Медицинский работник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-Учителя- предметники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Классный руководитель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-Психолог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Локальные акты;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Приказы;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Протоколы школьной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Индивидуальные коррекционные маршруты, программы;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Отражение коррекционно- развивающей работы в документации школы;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Заключение договоров с внешними партнерами о психолого- медико- педагогическом сопровождении детей с ОВЗ;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система комплексного психолого- медико- педагогического сопровождения детей.</w:t>
            </w:r>
          </w:p>
        </w:tc>
      </w:tr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специалистами индивидуальных и групповых коррекционно- 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-Педагог-психолог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учителя-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Заседания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— индивидуальные и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групповые коррекционно- развивающие занятия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Реализация плана индивидуально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коррекционных мероприятий, обеспечивающих удовлетворение особых образовательных потребностей детей с трудностями обучения и социализации;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-Выпол</w:t>
            </w:r>
            <w:r w:rsidR="006D78FC">
              <w:rPr>
                <w:rFonts w:ascii="Times New Roman" w:hAnsi="Times New Roman"/>
                <w:sz w:val="24"/>
                <w:szCs w:val="24"/>
              </w:rPr>
              <w:t>нение рекомендаций П</w:t>
            </w:r>
            <w:r w:rsidRPr="00F03774">
              <w:rPr>
                <w:rFonts w:ascii="Times New Roman" w:hAnsi="Times New Roman"/>
                <w:sz w:val="24"/>
                <w:szCs w:val="24"/>
              </w:rPr>
              <w:t>ПК разных уровней;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корректировка индивидуальных коррекционных маршрутов</w:t>
            </w:r>
          </w:p>
        </w:tc>
      </w:tr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Системное воздействие на учебно- познавательную деятельность обучающегося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Заместитель директора по УВР, ВР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-Учителя- предметники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Классный руководитель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-Педагог-психолог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Мониторинг развития обучающихся;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План мероприятий по сохранению и укреплению здоровья обучающихся;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реализация программы воспитания как части ООП ООО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Целенаправленное воздействие учителей- предметников и специалистов на формирование УУД и коррекцию отклонений в развитии, использование адаптированных образовательных программ, методов обучения и воспитания, учебных пособий и дидактических материалов</w:t>
            </w:r>
          </w:p>
        </w:tc>
      </w:tr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 волевой и личностной сферы ребенка  и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- коррекция его поведения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Классный руководитель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-Педагог-психолог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Учителя- предметники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План воспитательной работы с обучающимися;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индивидуальные консультации с родителями;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Программы курсов внеурочной деятельности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Желание учиться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усвоение программы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Социализация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—Коммуникабельность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Коррекция детско- родительских отношений;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Оценка ребенком, родителями собственных достижений</w:t>
            </w:r>
          </w:p>
        </w:tc>
      </w:tr>
      <w:tr w:rsidR="00A45F65" w:rsidRPr="00F03774" w:rsidTr="006D78FC">
        <w:trPr>
          <w:trHeight w:val="243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Консультативная деятельность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Разработка,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реализация, своевременная корректировка индивидуальных коррекционно- развивающих маршрутов для обучающихся с ОВЗ, трудностями обучения и нарушениями поведения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пределах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обязанностей: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Заместитель директора по УВР, ВР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-Медицинский работник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-Учителя- предметники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Классный руководитель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-Педагог-психолог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-Заседания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-семинары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заседания ШМО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— индивидуальные и групповые консультации специалистов служб сопровождения для педагогов по выбору индивидуально ориентированных методов и приемов работы с обучающимися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Выработка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совместных обоснованных рекомендаций по основным направлениям работы с обучающимися, единых для всех участников ОП;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создание условий для освоения конкретными обучающимися ООП ООО</w:t>
            </w:r>
          </w:p>
        </w:tc>
      </w:tr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Консультативная помощь семье в вопросах выбора стратегии воспитания и приемов коррекционного обучения ребенка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Классный руководитель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-Педагог-психолог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Учителя- предметники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Семинары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Круглые столы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Индивидуальная работа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Тренинги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Родительский всеобуч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Выработка совместных обоснованных рекомендаций по основным направлениям работы с обучающимися, единых для всех участников ОП;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-создание условий для освоения конкретным обучающимся ООП</w:t>
            </w:r>
          </w:p>
        </w:tc>
      </w:tr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Содействие специалистов в области коррекционной педагогики учителям в разработке и реализации коррекционных мероприятий в единстве урочной, внеурочной и внешкольной деятельности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-Психолог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— Заседания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Педсоветы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-Консультации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-Учет педагогами школы структуры и иерархии отклонений развития конкретного ребенка с в реализации учебных программ и программ внеурочной деятельности;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Индивидуализация образовательного процесса</w:t>
            </w:r>
          </w:p>
        </w:tc>
      </w:tr>
      <w:tr w:rsidR="00A45F65" w:rsidRPr="00F03774" w:rsidTr="006D78FC">
        <w:tc>
          <w:tcPr>
            <w:tcW w:w="9889" w:type="dxa"/>
            <w:gridSpan w:val="4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Просветительская деятельность по разъяснению индивидуально- типологических особенностей различных категорий с ОВЗ, с трудностями обучения и нарушениями поведения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 Заместитель директора по УВР, ВР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-Педагог-психолог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Лекции;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-Беседы;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Круглые столы;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-памятки, буклеты;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Тренинги;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- страница сайта ОО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Целенаправленная разъяснительная работа со всеми участниками ОП по актуальным вопросам обучения детей с особенностями развития в условиях общеобразовательной школы</w:t>
            </w:r>
          </w:p>
        </w:tc>
      </w:tr>
      <w:tr w:rsidR="00A45F65" w:rsidRPr="00F03774" w:rsidTr="006D78FC"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Использование УМК,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учебных пособий, дидактического материала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-Педагог-психолог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— Учителя- предметники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Печатные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материалы;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раздаточные материалы;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— электронные материалы.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комплектности участников ОП в вопросах коррекции и развития детей с особенностями развития</w:t>
            </w:r>
          </w:p>
        </w:tc>
      </w:tr>
    </w:tbl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3774">
        <w:rPr>
          <w:rFonts w:ascii="Times New Roman" w:hAnsi="Times New Roman"/>
          <w:b/>
          <w:sz w:val="24"/>
          <w:szCs w:val="24"/>
        </w:rPr>
        <w:t> Механизмы реализации программы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i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Для реализации требований к ПКР, обозначенных во ФГОС ООО, создана рабочая группа, в которую наряду с основными учителями </w:t>
      </w:r>
      <w:r w:rsidRPr="00F03774">
        <w:rPr>
          <w:rFonts w:ascii="Times New Roman" w:hAnsi="Times New Roman"/>
          <w:i/>
          <w:sz w:val="24"/>
          <w:szCs w:val="24"/>
        </w:rPr>
        <w:t xml:space="preserve">включены следующие специалисты: </w:t>
      </w:r>
    </w:p>
    <w:p w:rsidR="00A45F65" w:rsidRPr="00F03774" w:rsidRDefault="00A45F65" w:rsidP="00A45F65">
      <w:pPr>
        <w:pStyle w:val="afff6"/>
        <w:rPr>
          <w:rFonts w:ascii="Times New Roman" w:hAnsi="Times New Roman"/>
          <w:i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 xml:space="preserve">- педагог-психолог,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- социальный педагог.</w:t>
      </w:r>
      <w:r w:rsidRPr="00F03774">
        <w:rPr>
          <w:rFonts w:ascii="Times New Roman" w:hAnsi="Times New Roman"/>
          <w:sz w:val="24"/>
          <w:szCs w:val="24"/>
        </w:rPr>
        <w:t xml:space="preserve"> 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ПКР создавалась рабочей группой образовательной организации поэтапно.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На подготовительном этапе</w:t>
      </w:r>
      <w:r w:rsidRPr="00F03774">
        <w:rPr>
          <w:rFonts w:ascii="Times New Roman" w:hAnsi="Times New Roman"/>
          <w:sz w:val="24"/>
          <w:szCs w:val="24"/>
        </w:rPr>
        <w:t xml:space="preserve"> определено нормативно-правовое обеспечение коррекционно-развивающей работы, проанализирован состав обучающихся с трудностями в обучении и социализации в образовательной организации, индивидуальные образовательные потребности обучающихся; сопоставлены результаты обучения на предыдущем уровне образования; систематизирован фонд методических рекомендаций.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На основном этапе</w:t>
      </w:r>
      <w:r w:rsidRPr="00F03774">
        <w:rPr>
          <w:rFonts w:ascii="Times New Roman" w:hAnsi="Times New Roman"/>
          <w:sz w:val="24"/>
          <w:szCs w:val="24"/>
        </w:rPr>
        <w:t xml:space="preserve"> разработана общая стратегия обучения и воспитания обучающихся, организация и механизм реализации коррекционно-развивающей работы; раскрыты направления и ожидаемые результаты коррекционно-развивающей работы, описаны специальные требования к условиям реализации ПКР. Особенности содержания индивидуально-ориентированной работы представлены в рабочих коррекционно-развивающих программах.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На заключительном этапе</w:t>
      </w:r>
      <w:r w:rsidRPr="00F03774">
        <w:rPr>
          <w:rFonts w:ascii="Times New Roman" w:hAnsi="Times New Roman"/>
          <w:sz w:val="24"/>
          <w:szCs w:val="24"/>
        </w:rPr>
        <w:t xml:space="preserve"> осуществлена внутренняя экспертиза программы, проводилось обсуждение хода реализации программы на школьных консилиумах, методических объединениях групп педагогов и специалистов, работающих с обучающимися; принято итоговое решение.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Комплексное психолого-педагогическое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(педагогом-психологом, социальным педагогом), регламентируются локальными нормативными актами образовательной организации, а также ее уставом, реализуется преимущественно во внеурочной деятельности. </w:t>
      </w:r>
    </w:p>
    <w:p w:rsidR="00A45F65" w:rsidRPr="00F03774" w:rsidRDefault="00A45F65" w:rsidP="00A45F65">
      <w:pPr>
        <w:pStyle w:val="afff6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5F65" w:rsidRPr="00F03774" w:rsidRDefault="00A45F65" w:rsidP="00A45F65">
      <w:pPr>
        <w:pStyle w:val="afff6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>Взаимодействие специалистов при реализации ПКР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i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Одним из условий комплексного сопровождения и поддержки обучающихся является тесное </w:t>
      </w:r>
      <w:r w:rsidRPr="00F03774">
        <w:rPr>
          <w:rFonts w:ascii="Times New Roman" w:hAnsi="Times New Roman"/>
          <w:i/>
          <w:sz w:val="24"/>
          <w:szCs w:val="24"/>
        </w:rPr>
        <w:t xml:space="preserve">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Взаимодействие</w:t>
      </w:r>
      <w:r w:rsidRPr="00F0377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i/>
          <w:sz w:val="24"/>
          <w:szCs w:val="24"/>
        </w:rPr>
        <w:t>специалистов</w:t>
      </w:r>
      <w:r w:rsidRPr="00F0377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i/>
          <w:sz w:val="24"/>
          <w:szCs w:val="24"/>
        </w:rPr>
        <w:t>общеобразовательного</w:t>
      </w:r>
      <w:r w:rsidRPr="00F0377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i/>
          <w:sz w:val="24"/>
          <w:szCs w:val="24"/>
        </w:rPr>
        <w:t>учреждения</w:t>
      </w:r>
      <w:r w:rsidRPr="00F0377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обеспечивает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системное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сопровождение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обучающихся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трудностями в обучении и социализации специалистами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различного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профиля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образовательном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процессе.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Такое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взаимодействие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включает: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комплексность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определении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решении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проблем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обучающегося,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предоставлении</w:t>
      </w:r>
      <w:r w:rsidRPr="00F037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ему</w:t>
      </w:r>
      <w:r w:rsidRPr="00F0377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специализированной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квалифицированной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помощи;</w:t>
      </w:r>
    </w:p>
    <w:p w:rsidR="00A45F65" w:rsidRPr="00F03774" w:rsidRDefault="00A45F65" w:rsidP="00A45F65">
      <w:pPr>
        <w:pStyle w:val="afff6"/>
        <w:rPr>
          <w:rFonts w:ascii="Times New Roman" w:hAnsi="Times New Roman"/>
          <w:spacing w:val="-62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многоаспектный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анализ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личностного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познавательного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 xml:space="preserve">развития 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        </w:t>
      </w:r>
      <w:r w:rsidRPr="00F03774">
        <w:rPr>
          <w:rFonts w:ascii="Times New Roman" w:hAnsi="Times New Roman"/>
          <w:sz w:val="24"/>
          <w:szCs w:val="24"/>
        </w:rPr>
        <w:t>обучающегося;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составление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комплексных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индивидуальных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программ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общего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развития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коррекции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отдельных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сторон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учебно-познавательной,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эмоциональной-волевой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личностной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сфер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ребёнка.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Основным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механизмом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взаимодействия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реализации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коррекционных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мероприятий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Pr="00F03774">
        <w:rPr>
          <w:rFonts w:ascii="Times New Roman" w:hAnsi="Times New Roman"/>
          <w:sz w:val="24"/>
          <w:szCs w:val="24"/>
        </w:rPr>
        <w:t>ППк</w:t>
      </w:r>
      <w:proofErr w:type="spellEnd"/>
      <w:r w:rsidRPr="00F03774">
        <w:rPr>
          <w:rFonts w:ascii="Times New Roman" w:hAnsi="Times New Roman"/>
          <w:sz w:val="24"/>
          <w:szCs w:val="24"/>
        </w:rPr>
        <w:t>. Психолого-педагогический консилиум (</w:t>
      </w:r>
      <w:proofErr w:type="spellStart"/>
      <w:r w:rsidRPr="00F03774">
        <w:rPr>
          <w:rFonts w:ascii="Times New Roman" w:hAnsi="Times New Roman"/>
          <w:sz w:val="24"/>
          <w:szCs w:val="24"/>
        </w:rPr>
        <w:t>ППк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) является </w:t>
      </w:r>
      <w:proofErr w:type="spellStart"/>
      <w:r w:rsidRPr="00F03774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 формой организации сопровождения школьников с трудностями в обучении и </w:t>
      </w:r>
      <w:r w:rsidRPr="00F03774">
        <w:rPr>
          <w:rFonts w:ascii="Times New Roman" w:hAnsi="Times New Roman"/>
          <w:sz w:val="24"/>
          <w:szCs w:val="24"/>
        </w:rPr>
        <w:lastRenderedPageBreak/>
        <w:t xml:space="preserve">социализации, положение и регламент работы которой разработан МОАУ «СОШ №28 г.Орска» и утвержден локальным актом.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 xml:space="preserve">Цель работы </w:t>
      </w:r>
      <w:proofErr w:type="spellStart"/>
      <w:r w:rsidRPr="00F03774">
        <w:rPr>
          <w:rFonts w:ascii="Times New Roman" w:hAnsi="Times New Roman"/>
          <w:b/>
          <w:sz w:val="24"/>
          <w:szCs w:val="24"/>
        </w:rPr>
        <w:t>ППк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: выявление индивидуальных образовательных потребностей обучающихся и оказание им помощи (выработка рекомендаций по обучению и воспитанию; выбор и  отбор специальных методов, приемов и средств обучения).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Специалисты консилиума проводят мониторинг и следят за динамикой развития и успеваемости обучающихся, своевременно вносят коррективы в программу обучения и в рабочие коррекционно-развивающие программы; рассматривают спорные и конфликтные случаи, предлагают и осуществляют отбор необходимых для обучающегося дополнительных дидактических материалов и учебных пособий.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>Сетевое и межведомственное взаимодействие.</w:t>
      </w:r>
      <w:r w:rsidRPr="00F03774">
        <w:rPr>
          <w:rFonts w:ascii="Times New Roman" w:hAnsi="Times New Roman"/>
          <w:sz w:val="24"/>
          <w:szCs w:val="24"/>
        </w:rPr>
        <w:t xml:space="preserve"> Программа коррекционной работы реализуется также совместно с другими образовательными и иными организациями: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Целью сетевого взаимодействия является создание единого образовательного пространства для обеспечения качества и доступности образования, выполнение заказа общества на формирование успешной личности.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Задачи, решаемые в процессе сетевого взаимодействия: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 Совершенствование управления учреждением, научно-методического, психологического сопровождения учебного процесса.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Повышение качества образования, доступности услуг;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Расширения круга общения обучающихся, позволяющего им получить социальный опыт, способствующий формированию их мировоззрения;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Обмен опытом, совместная реализация образовательных проектов и социальных инициатив;</w:t>
      </w:r>
    </w:p>
    <w:p w:rsidR="00A45F65" w:rsidRPr="00F03774" w:rsidRDefault="00A45F65" w:rsidP="00A45F65">
      <w:pPr>
        <w:pStyle w:val="afff6"/>
        <w:rPr>
          <w:rFonts w:ascii="Times New Roman" w:hAnsi="Times New Roman"/>
          <w:i/>
          <w:color w:val="000000"/>
          <w:sz w:val="24"/>
          <w:szCs w:val="24"/>
        </w:rPr>
      </w:pPr>
      <w:r w:rsidRPr="00F03774">
        <w:rPr>
          <w:rFonts w:ascii="Times New Roman" w:hAnsi="Times New Roman"/>
          <w:i/>
          <w:color w:val="000000"/>
          <w:sz w:val="24"/>
          <w:szCs w:val="24"/>
        </w:rPr>
        <w:t>Формы и методы сетевого взаимодействия:</w:t>
      </w:r>
    </w:p>
    <w:p w:rsidR="00A45F65" w:rsidRPr="00F03774" w:rsidRDefault="00A45F65" w:rsidP="00A45F65">
      <w:pPr>
        <w:pStyle w:val="afff6"/>
        <w:rPr>
          <w:rFonts w:ascii="Times New Roman" w:hAnsi="Times New Roman"/>
          <w:color w:val="000000"/>
          <w:sz w:val="24"/>
          <w:szCs w:val="24"/>
        </w:rPr>
      </w:pPr>
      <w:r w:rsidRPr="00F03774">
        <w:rPr>
          <w:rFonts w:ascii="Times New Roman" w:hAnsi="Times New Roman"/>
          <w:color w:val="000000"/>
          <w:sz w:val="24"/>
          <w:szCs w:val="24"/>
        </w:rPr>
        <w:t>- Реализация образовательной программы с привлечением учреждений сети.</w:t>
      </w:r>
    </w:p>
    <w:p w:rsidR="00A45F65" w:rsidRPr="00F03774" w:rsidRDefault="00A45F65" w:rsidP="00A45F65">
      <w:pPr>
        <w:pStyle w:val="afff6"/>
        <w:rPr>
          <w:rFonts w:ascii="Times New Roman" w:hAnsi="Times New Roman"/>
          <w:color w:val="000000"/>
          <w:sz w:val="24"/>
          <w:szCs w:val="24"/>
        </w:rPr>
      </w:pPr>
      <w:r w:rsidRPr="00F03774">
        <w:rPr>
          <w:rFonts w:ascii="Times New Roman" w:hAnsi="Times New Roman"/>
          <w:color w:val="000000"/>
          <w:sz w:val="24"/>
          <w:szCs w:val="24"/>
        </w:rPr>
        <w:t>- Взаимодействие в использовании материально-технических ресурсов.</w:t>
      </w:r>
    </w:p>
    <w:p w:rsidR="00A45F65" w:rsidRPr="00F03774" w:rsidRDefault="00A45F65" w:rsidP="00A45F65">
      <w:pPr>
        <w:pStyle w:val="afff6"/>
        <w:rPr>
          <w:rFonts w:ascii="Times New Roman" w:hAnsi="Times New Roman"/>
          <w:color w:val="000000"/>
          <w:sz w:val="24"/>
          <w:szCs w:val="24"/>
        </w:rPr>
      </w:pPr>
      <w:r w:rsidRPr="00F03774">
        <w:rPr>
          <w:rFonts w:ascii="Times New Roman" w:hAnsi="Times New Roman"/>
          <w:color w:val="000000"/>
          <w:sz w:val="24"/>
          <w:szCs w:val="24"/>
        </w:rPr>
        <w:t>- Сетевое образовательное событие – разовые несистемные мероприятия совместной деятельности: акции, экскурсии, практики, стажировки и т.д.</w:t>
      </w:r>
    </w:p>
    <w:p w:rsidR="00A45F65" w:rsidRPr="00F03774" w:rsidRDefault="00A45F65" w:rsidP="00A45F65">
      <w:pPr>
        <w:pStyle w:val="afff6"/>
        <w:rPr>
          <w:rFonts w:ascii="Times New Roman" w:hAnsi="Times New Roman"/>
          <w:color w:val="000000"/>
          <w:sz w:val="24"/>
          <w:szCs w:val="24"/>
        </w:rPr>
      </w:pPr>
      <w:r w:rsidRPr="00F03774">
        <w:rPr>
          <w:rFonts w:ascii="Times New Roman" w:hAnsi="Times New Roman"/>
          <w:color w:val="000000"/>
          <w:sz w:val="24"/>
          <w:szCs w:val="24"/>
        </w:rPr>
        <w:t>- Сетевой образовательный проект – определенная по времени совместная деятельность по достижению определённой образовательной цели.</w:t>
      </w: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Требования</w:t>
      </w:r>
      <w:r w:rsidRPr="00F0377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03774">
        <w:rPr>
          <w:rFonts w:ascii="Times New Roman" w:hAnsi="Times New Roman"/>
          <w:b/>
          <w:sz w:val="24"/>
          <w:szCs w:val="24"/>
        </w:rPr>
        <w:t>к</w:t>
      </w:r>
      <w:r w:rsidRPr="00F0377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03774">
        <w:rPr>
          <w:rFonts w:ascii="Times New Roman" w:hAnsi="Times New Roman"/>
          <w:b/>
          <w:sz w:val="24"/>
          <w:szCs w:val="24"/>
        </w:rPr>
        <w:t>условиям</w:t>
      </w:r>
      <w:r w:rsidRPr="00F0377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b/>
          <w:sz w:val="24"/>
          <w:szCs w:val="24"/>
        </w:rPr>
        <w:t>реализации</w:t>
      </w:r>
      <w:r w:rsidRPr="00F0377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03774">
        <w:rPr>
          <w:rFonts w:ascii="Times New Roman" w:hAnsi="Times New Roman"/>
          <w:b/>
          <w:sz w:val="24"/>
          <w:szCs w:val="24"/>
        </w:rPr>
        <w:t>программы</w:t>
      </w:r>
    </w:p>
    <w:p w:rsidR="00A45F65" w:rsidRPr="00F03774" w:rsidRDefault="00A45F65" w:rsidP="00A45F65">
      <w:pPr>
        <w:pStyle w:val="afff6"/>
        <w:rPr>
          <w:rFonts w:ascii="Times New Roman" w:hAnsi="Times New Roman"/>
          <w:i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Психолого-педагогическое</w:t>
      </w:r>
      <w:r w:rsidRPr="00F03774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F03774">
        <w:rPr>
          <w:rFonts w:ascii="Times New Roman" w:hAnsi="Times New Roman"/>
          <w:i/>
          <w:sz w:val="24"/>
          <w:szCs w:val="24"/>
        </w:rPr>
        <w:t>обеспечение</w:t>
      </w:r>
      <w:r w:rsidRPr="00F0377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F03774">
        <w:rPr>
          <w:rFonts w:ascii="Times New Roman" w:hAnsi="Times New Roman"/>
          <w:i/>
          <w:sz w:val="24"/>
          <w:szCs w:val="24"/>
        </w:rPr>
        <w:t>включает: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дифференцированные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условия</w:t>
      </w:r>
      <w:r w:rsidRPr="00F037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(оптимальный</w:t>
      </w:r>
      <w:r w:rsidRPr="00F037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режим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учебных</w:t>
      </w:r>
      <w:r w:rsidRPr="00F037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нагрузок);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психолого-педагогические условия (коррекционная направленность учебно-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воспитательного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процесса;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учёт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индивидуальных</w:t>
      </w:r>
      <w:r w:rsidRPr="00F0377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особенностей</w:t>
      </w:r>
      <w:r w:rsidRPr="00F0377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ребёнка;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соблюдение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комфортного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психоэмоционального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режима;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использование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современных</w:t>
      </w:r>
      <w:r w:rsidRPr="00F0377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педагогических</w:t>
      </w:r>
      <w:r w:rsidRPr="00F037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технологий,</w:t>
      </w:r>
      <w:r w:rsidRPr="00F0377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</w:t>
      </w:r>
      <w:r w:rsidRPr="00F037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том</w:t>
      </w:r>
      <w:r w:rsidRPr="00F0377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числе</w:t>
      </w:r>
      <w:r w:rsidRPr="00F037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информационных, компьютерных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для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оптимизации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образовательного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процесса,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повышения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его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эффективности,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доступности);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специализированные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условия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(выдвижение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специальных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задач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обучения,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ориентированных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особые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образовательные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потребности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обучающихся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ограниченными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возможностями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здоровья;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использование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специальных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методов,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приёмов, средств обучения, специализированных образовательных и коррекционных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программ,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ориентированных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особые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образовательные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потребности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детей;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дифференцированное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индивидуализированное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обучение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учётом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специфики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нарушения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здоровья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ребёнка;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комплексное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воздействие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обучающегося,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осуществляемое</w:t>
      </w:r>
      <w:r w:rsidRPr="00F037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 индивидуальных</w:t>
      </w:r>
      <w:r w:rsidRPr="00F037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групповых</w:t>
      </w:r>
      <w:r w:rsidRPr="00F037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коррекционных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занятиях);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377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 условия (оздоровительный и охранительный режим,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укрепление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физического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психического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здоровья,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профилактика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физических,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умственных и психологических перегрузок обучающихся, соблюдение санитарно-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гигиенических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правил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 норм);</w:t>
      </w:r>
    </w:p>
    <w:p w:rsidR="00A45F65" w:rsidRPr="00F03774" w:rsidRDefault="00A45F65" w:rsidP="00A45F65">
      <w:pPr>
        <w:pStyle w:val="afff6"/>
        <w:rPr>
          <w:rFonts w:ascii="Times New Roman" w:hAnsi="Times New Roman"/>
          <w:spacing w:val="-62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участие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 xml:space="preserve">(по возможности) детей с ограниченными возможностями </w:t>
      </w:r>
      <w:proofErr w:type="gramStart"/>
      <w:r w:rsidRPr="00F03774">
        <w:rPr>
          <w:rFonts w:ascii="Times New Roman" w:hAnsi="Times New Roman"/>
          <w:sz w:val="24"/>
          <w:szCs w:val="24"/>
        </w:rPr>
        <w:t>здоровья,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  </w:t>
      </w:r>
      <w:proofErr w:type="gramEnd"/>
      <w:r w:rsidRPr="00F03774">
        <w:rPr>
          <w:rFonts w:ascii="Times New Roman" w:hAnsi="Times New Roman"/>
          <w:spacing w:val="-62"/>
          <w:sz w:val="24"/>
          <w:szCs w:val="24"/>
        </w:rPr>
        <w:t xml:space="preserve">        </w:t>
      </w:r>
      <w:r w:rsidRPr="00F03774">
        <w:rPr>
          <w:rFonts w:ascii="Times New Roman" w:hAnsi="Times New Roman"/>
          <w:sz w:val="24"/>
          <w:szCs w:val="24"/>
        </w:rPr>
        <w:t xml:space="preserve">независимо </w:t>
      </w:r>
      <w:r w:rsidRPr="00F03774">
        <w:rPr>
          <w:rFonts w:ascii="Times New Roman" w:hAnsi="Times New Roman"/>
          <w:sz w:val="24"/>
          <w:szCs w:val="24"/>
        </w:rPr>
        <w:lastRenderedPageBreak/>
        <w:t>от степени выраженности нарушений их развития, вместе с нормально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развивающимися детьми в воспитательных, культурно-развлекательных, спортивно-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оздоровительных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иных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досуговых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мероприятиях;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развитие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системы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обучения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воспитания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детей,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имеющих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сложные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нарушения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психического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(или)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физического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развития.</w:t>
      </w:r>
    </w:p>
    <w:p w:rsidR="00A45F65" w:rsidRPr="00F03774" w:rsidRDefault="00A45F65" w:rsidP="00A45F65">
      <w:pPr>
        <w:pStyle w:val="afff6"/>
        <w:tabs>
          <w:tab w:val="center" w:pos="4962"/>
        </w:tabs>
        <w:rPr>
          <w:rFonts w:ascii="Times New Roman" w:hAnsi="Times New Roman"/>
          <w:i/>
          <w:sz w:val="24"/>
          <w:szCs w:val="24"/>
        </w:rPr>
      </w:pPr>
    </w:p>
    <w:p w:rsidR="00A45F65" w:rsidRPr="00F03774" w:rsidRDefault="00A45F65" w:rsidP="00A45F65">
      <w:pPr>
        <w:pStyle w:val="afff6"/>
        <w:tabs>
          <w:tab w:val="center" w:pos="4962"/>
        </w:tabs>
        <w:rPr>
          <w:rFonts w:ascii="Times New Roman" w:hAnsi="Times New Roman"/>
          <w:i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Программно-методическое</w:t>
      </w:r>
      <w:r w:rsidRPr="00F03774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F03774">
        <w:rPr>
          <w:rFonts w:ascii="Times New Roman" w:hAnsi="Times New Roman"/>
          <w:i/>
          <w:sz w:val="24"/>
          <w:szCs w:val="24"/>
        </w:rPr>
        <w:t>обеспечение</w:t>
      </w:r>
      <w:r w:rsidRPr="00F03774">
        <w:rPr>
          <w:rFonts w:ascii="Times New Roman" w:hAnsi="Times New Roman"/>
          <w:i/>
          <w:sz w:val="24"/>
          <w:szCs w:val="24"/>
        </w:rPr>
        <w:tab/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в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процессе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реализации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программы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коррекционной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работы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использованы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рабочие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коррекционно-развивающие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программы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направленности,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диагностический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коррекционно-развивающий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 xml:space="preserve">инструментарий, 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необходимый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для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осуществления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профессиональной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деятельности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учителя,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педагога-психолога,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социального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педагога</w:t>
      </w:r>
      <w:r w:rsidRPr="00F037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др.</w:t>
      </w:r>
    </w:p>
    <w:p w:rsidR="00A45F65" w:rsidRPr="00F03774" w:rsidRDefault="00A45F65" w:rsidP="00A45F65">
      <w:pPr>
        <w:pStyle w:val="afff6"/>
        <w:rPr>
          <w:rFonts w:ascii="Times New Roman" w:hAnsi="Times New Roman"/>
          <w:i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i/>
          <w:sz w:val="24"/>
          <w:szCs w:val="24"/>
        </w:rPr>
      </w:pPr>
      <w:r w:rsidRPr="00F03774">
        <w:rPr>
          <w:rFonts w:ascii="Times New Roman" w:hAnsi="Times New Roman"/>
          <w:i/>
          <w:sz w:val="24"/>
          <w:szCs w:val="24"/>
        </w:rPr>
        <w:t>Кадровое</w:t>
      </w:r>
      <w:r w:rsidRPr="00F0377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F03774">
        <w:rPr>
          <w:rFonts w:ascii="Times New Roman" w:hAnsi="Times New Roman"/>
          <w:i/>
          <w:sz w:val="24"/>
          <w:szCs w:val="24"/>
        </w:rPr>
        <w:t>обеспечение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Важным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моментом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реализации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программы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коррекционной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работы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является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кадровое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обеспечение.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Коррекционная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работа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 xml:space="preserve">осуществляется 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специалистами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соответствующей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квалификации,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имеющими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высшее педагогическое/</w:t>
      </w:r>
      <w:r w:rsidRPr="00F03774">
        <w:rPr>
          <w:rFonts w:ascii="Times New Roman" w:hAnsi="Times New Roman"/>
          <w:sz w:val="24"/>
          <w:szCs w:val="24"/>
        </w:rPr>
        <w:t>специализированное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образование и педагогами, прошедшими курсовую подготовку.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1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1523"/>
        <w:gridCol w:w="2552"/>
        <w:gridCol w:w="2497"/>
      </w:tblGrid>
      <w:tr w:rsidR="00A45F65" w:rsidRPr="00F03774" w:rsidTr="006D78FC">
        <w:trPr>
          <w:trHeight w:val="2454"/>
        </w:trPr>
        <w:tc>
          <w:tcPr>
            <w:tcW w:w="3580" w:type="dxa"/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68" w:lineRule="exact"/>
              <w:jc w:val="center"/>
              <w:rPr>
                <w:rFonts w:eastAsia="Calibri"/>
                <w:b/>
                <w:sz w:val="24"/>
              </w:rPr>
            </w:pPr>
            <w:r w:rsidRPr="00F03774">
              <w:rPr>
                <w:rFonts w:eastAsia="Calibri"/>
                <w:b/>
                <w:sz w:val="24"/>
              </w:rPr>
              <w:t>Категория</w:t>
            </w:r>
            <w:r w:rsidRPr="00F03774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pacing w:val="-2"/>
                <w:sz w:val="24"/>
              </w:rPr>
              <w:t>работников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64" w:lineRule="exact"/>
              <w:jc w:val="center"/>
              <w:rPr>
                <w:rFonts w:eastAsia="Calibri"/>
                <w:b/>
                <w:sz w:val="24"/>
              </w:rPr>
            </w:pPr>
            <w:r w:rsidRPr="00F03774">
              <w:rPr>
                <w:rFonts w:eastAsia="Calibri"/>
                <w:b/>
                <w:sz w:val="24"/>
              </w:rPr>
              <w:t>Укомплектованность (количество)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ind w:right="268"/>
              <w:jc w:val="center"/>
              <w:rPr>
                <w:rFonts w:eastAsia="Calibri"/>
                <w:b/>
                <w:sz w:val="24"/>
              </w:rPr>
            </w:pPr>
            <w:r w:rsidRPr="00F03774">
              <w:rPr>
                <w:rFonts w:eastAsia="Calibri"/>
                <w:b/>
                <w:sz w:val="24"/>
              </w:rPr>
              <w:t>Подтверждение уровня квалификации</w:t>
            </w:r>
            <w:r w:rsidRPr="00F03774">
              <w:rPr>
                <w:rFonts w:eastAsia="Calibri"/>
                <w:b/>
                <w:spacing w:val="-15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z w:val="24"/>
              </w:rPr>
              <w:t>документами об</w:t>
            </w:r>
            <w:r w:rsidRPr="00F03774">
              <w:rPr>
                <w:rFonts w:eastAsia="Calibri"/>
                <w:b/>
                <w:spacing w:val="40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z w:val="24"/>
              </w:rPr>
              <w:t xml:space="preserve">образовании </w:t>
            </w:r>
            <w:r w:rsidRPr="00F03774">
              <w:rPr>
                <w:rFonts w:eastAsia="Calibri"/>
                <w:b/>
                <w:spacing w:val="-2"/>
                <w:sz w:val="24"/>
              </w:rPr>
              <w:t>(профессиональной</w:t>
            </w:r>
          </w:p>
          <w:p w:rsidR="00A45F65" w:rsidRPr="00F03774" w:rsidRDefault="00A45F65" w:rsidP="006D78FC">
            <w:pPr>
              <w:pStyle w:val="TableParagraph"/>
              <w:spacing w:line="270" w:lineRule="exact"/>
              <w:jc w:val="center"/>
              <w:rPr>
                <w:rFonts w:eastAsia="Calibri"/>
                <w:b/>
                <w:sz w:val="24"/>
              </w:rPr>
            </w:pPr>
            <w:r w:rsidRPr="00F03774">
              <w:rPr>
                <w:rFonts w:eastAsia="Calibri"/>
                <w:b/>
                <w:sz w:val="24"/>
              </w:rPr>
              <w:t>переподготовке)</w:t>
            </w:r>
            <w:r w:rsidRPr="00F03774">
              <w:rPr>
                <w:rFonts w:eastAsia="Calibri"/>
                <w:b/>
                <w:spacing w:val="56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pacing w:val="-5"/>
                <w:sz w:val="24"/>
              </w:rPr>
              <w:t xml:space="preserve">(%) </w:t>
            </w:r>
            <w:r w:rsidRPr="00F03774">
              <w:rPr>
                <w:rFonts w:eastAsia="Calibri"/>
                <w:b/>
                <w:sz w:val="24"/>
              </w:rPr>
              <w:t>на</w:t>
            </w:r>
            <w:r w:rsidRPr="00F03774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z w:val="24"/>
              </w:rPr>
              <w:t>соответствие</w:t>
            </w:r>
            <w:r w:rsidRPr="00F03774">
              <w:rPr>
                <w:rFonts w:eastAsia="Calibri"/>
                <w:b/>
                <w:spacing w:val="-2"/>
                <w:sz w:val="24"/>
              </w:rPr>
              <w:t xml:space="preserve"> занимаемой</w:t>
            </w:r>
          </w:p>
          <w:p w:rsidR="00A45F65" w:rsidRPr="00F03774" w:rsidRDefault="00A45F65" w:rsidP="006D78FC">
            <w:pPr>
              <w:pStyle w:val="TableParagraph"/>
              <w:spacing w:line="264" w:lineRule="exact"/>
              <w:jc w:val="center"/>
              <w:rPr>
                <w:rFonts w:eastAsia="Calibri"/>
                <w:b/>
                <w:sz w:val="24"/>
              </w:rPr>
            </w:pPr>
            <w:r w:rsidRPr="00F03774">
              <w:rPr>
                <w:rFonts w:eastAsia="Calibri"/>
                <w:b/>
                <w:sz w:val="24"/>
              </w:rPr>
              <w:t>должности</w:t>
            </w:r>
            <w:r w:rsidRPr="00F03774">
              <w:rPr>
                <w:rFonts w:eastAsia="Calibri"/>
                <w:b/>
                <w:spacing w:val="61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pacing w:val="-5"/>
                <w:sz w:val="24"/>
              </w:rPr>
              <w:t>(%)</w:t>
            </w:r>
          </w:p>
        </w:tc>
        <w:tc>
          <w:tcPr>
            <w:tcW w:w="2497" w:type="dxa"/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70" w:lineRule="exact"/>
              <w:ind w:left="105"/>
              <w:jc w:val="center"/>
              <w:rPr>
                <w:rFonts w:eastAsia="Calibri"/>
                <w:b/>
                <w:sz w:val="24"/>
              </w:rPr>
            </w:pPr>
            <w:r w:rsidRPr="00F03774">
              <w:rPr>
                <w:rFonts w:eastAsia="Calibri"/>
                <w:b/>
                <w:sz w:val="24"/>
              </w:rPr>
              <w:t>Подтверждение уровня квалификации</w:t>
            </w:r>
            <w:r w:rsidRPr="00F03774">
              <w:rPr>
                <w:rFonts w:eastAsia="Calibri"/>
                <w:b/>
                <w:spacing w:val="-15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z w:val="24"/>
              </w:rPr>
              <w:t xml:space="preserve">результатами </w:t>
            </w:r>
            <w:r w:rsidRPr="00F03774">
              <w:rPr>
                <w:rFonts w:eastAsia="Calibri"/>
                <w:b/>
                <w:spacing w:val="-2"/>
                <w:sz w:val="24"/>
              </w:rPr>
              <w:t xml:space="preserve">аттестации </w:t>
            </w:r>
            <w:r w:rsidRPr="00F03774">
              <w:rPr>
                <w:rFonts w:eastAsia="Calibri"/>
                <w:b/>
                <w:sz w:val="24"/>
              </w:rPr>
              <w:t>квалификационная</w:t>
            </w:r>
            <w:r w:rsidRPr="00F03774">
              <w:rPr>
                <w:rFonts w:eastAsia="Calibri"/>
                <w:b/>
                <w:spacing w:val="-9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pacing w:val="-2"/>
                <w:sz w:val="24"/>
              </w:rPr>
              <w:t>категория</w:t>
            </w:r>
          </w:p>
          <w:p w:rsidR="00A45F65" w:rsidRPr="00F03774" w:rsidRDefault="00A45F65" w:rsidP="006D78FC">
            <w:pPr>
              <w:pStyle w:val="TableParagraph"/>
              <w:ind w:left="105" w:right="255"/>
              <w:jc w:val="center"/>
              <w:rPr>
                <w:rFonts w:eastAsia="Calibri"/>
                <w:b/>
                <w:sz w:val="24"/>
              </w:rPr>
            </w:pPr>
            <w:r w:rsidRPr="00F03774">
              <w:rPr>
                <w:rFonts w:eastAsia="Calibri"/>
                <w:b/>
                <w:spacing w:val="-5"/>
                <w:sz w:val="24"/>
              </w:rPr>
              <w:t>(%)</w:t>
            </w:r>
          </w:p>
        </w:tc>
      </w:tr>
      <w:tr w:rsidR="00A45F65" w:rsidRPr="00F03774" w:rsidTr="006D78FC">
        <w:trPr>
          <w:trHeight w:val="189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b/>
                <w:sz w:val="24"/>
              </w:rPr>
            </w:pPr>
            <w:r w:rsidRPr="00F03774">
              <w:rPr>
                <w:rFonts w:eastAsia="Calibri"/>
                <w:b/>
                <w:sz w:val="24"/>
              </w:rPr>
              <w:t>Педагогические</w:t>
            </w:r>
            <w:r w:rsidRPr="00F03774">
              <w:rPr>
                <w:rFonts w:eastAsia="Calibri"/>
                <w:b/>
                <w:spacing w:val="-9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pacing w:val="-2"/>
                <w:sz w:val="24"/>
              </w:rPr>
              <w:t>работники:</w:t>
            </w:r>
          </w:p>
        </w:tc>
        <w:tc>
          <w:tcPr>
            <w:tcW w:w="65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rPr>
                <w:rFonts w:eastAsia="Calibri"/>
                <w:sz w:val="24"/>
              </w:rPr>
            </w:pPr>
          </w:p>
        </w:tc>
      </w:tr>
      <w:tr w:rsidR="00A45F65" w:rsidRPr="00F03774" w:rsidTr="006D78FC">
        <w:trPr>
          <w:trHeight w:val="15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z w:val="24"/>
              </w:rPr>
              <w:t>Учителя-предметники: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5" w:rsidRPr="00F03774" w:rsidRDefault="007F77C7" w:rsidP="006D78FC">
            <w:pPr>
              <w:pStyle w:val="TableParagraph"/>
              <w:spacing w:line="256" w:lineRule="exact"/>
              <w:jc w:val="center"/>
              <w:rPr>
                <w:rFonts w:eastAsia="Calibri"/>
                <w:spacing w:val="-5"/>
                <w:sz w:val="24"/>
              </w:rPr>
            </w:pPr>
            <w:r>
              <w:rPr>
                <w:rFonts w:eastAsia="Calibri"/>
                <w:spacing w:val="-5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</w:tr>
      <w:tr w:rsidR="00A45F65" w:rsidRPr="00F03774" w:rsidTr="006D78FC">
        <w:trPr>
          <w:trHeight w:val="15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z w:val="24"/>
              </w:rPr>
              <w:t>Классные руководители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5" w:rsidRPr="00F03774" w:rsidRDefault="007F77C7" w:rsidP="006D78FC">
            <w:pPr>
              <w:pStyle w:val="TableParagraph"/>
              <w:spacing w:line="256" w:lineRule="exact"/>
              <w:jc w:val="center"/>
              <w:rPr>
                <w:rFonts w:eastAsia="Calibri"/>
                <w:spacing w:val="-5"/>
                <w:sz w:val="24"/>
              </w:rPr>
            </w:pPr>
            <w:r>
              <w:rPr>
                <w:rFonts w:eastAsia="Calibri"/>
                <w:spacing w:val="-5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</w:tr>
      <w:tr w:rsidR="00A45F65" w:rsidRPr="00F03774" w:rsidTr="006D78FC">
        <w:trPr>
          <w:trHeight w:val="15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z w:val="24"/>
              </w:rPr>
              <w:t>Педагог-психолог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5" w:rsidRPr="00F03774" w:rsidRDefault="007F77C7" w:rsidP="006D78FC">
            <w:pPr>
              <w:pStyle w:val="TableParagraph"/>
              <w:spacing w:line="256" w:lineRule="exact"/>
              <w:jc w:val="center"/>
              <w:rPr>
                <w:rFonts w:eastAsia="Calibri"/>
                <w:spacing w:val="-5"/>
                <w:sz w:val="24"/>
              </w:rPr>
            </w:pPr>
            <w:r>
              <w:rPr>
                <w:rFonts w:eastAsia="Calibri"/>
                <w:spacing w:val="-5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</w:tr>
      <w:tr w:rsidR="00A45F65" w:rsidRPr="00F03774" w:rsidTr="006D78FC">
        <w:trPr>
          <w:trHeight w:val="9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z w:val="24"/>
              </w:rPr>
              <w:t>Педагоги дополнительного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5" w:rsidRPr="00F03774" w:rsidRDefault="007F77C7" w:rsidP="006D78FC">
            <w:pPr>
              <w:pStyle w:val="TableParagraph"/>
              <w:spacing w:line="256" w:lineRule="exact"/>
              <w:jc w:val="center"/>
              <w:rPr>
                <w:rFonts w:eastAsia="Calibri"/>
                <w:spacing w:val="-5"/>
                <w:sz w:val="24"/>
              </w:rPr>
            </w:pPr>
            <w:r>
              <w:rPr>
                <w:rFonts w:eastAsia="Calibri"/>
                <w:spacing w:val="-5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</w:tr>
      <w:tr w:rsidR="00A45F65" w:rsidRPr="00F03774" w:rsidTr="006D78FC">
        <w:trPr>
          <w:trHeight w:val="9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z w:val="24"/>
              </w:rPr>
              <w:t xml:space="preserve">Библиотекарь 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5" w:rsidRPr="00F03774" w:rsidRDefault="007F77C7" w:rsidP="006D78FC">
            <w:pPr>
              <w:pStyle w:val="TableParagraph"/>
              <w:spacing w:line="256" w:lineRule="exact"/>
              <w:jc w:val="center"/>
              <w:rPr>
                <w:rFonts w:eastAsia="Calibri"/>
                <w:spacing w:val="-5"/>
                <w:sz w:val="24"/>
              </w:rPr>
            </w:pPr>
            <w:r>
              <w:rPr>
                <w:rFonts w:eastAsia="Calibri"/>
                <w:spacing w:val="-5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</w:tr>
      <w:tr w:rsidR="00A45F65" w:rsidRPr="00F03774" w:rsidTr="006D78FC">
        <w:trPr>
          <w:trHeight w:val="270"/>
        </w:trPr>
        <w:tc>
          <w:tcPr>
            <w:tcW w:w="10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b/>
                <w:sz w:val="24"/>
              </w:rPr>
              <w:t>Руководящие</w:t>
            </w:r>
            <w:r w:rsidRPr="00F03774">
              <w:rPr>
                <w:rFonts w:eastAsia="Calibri"/>
                <w:b/>
                <w:spacing w:val="-6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pacing w:val="-2"/>
                <w:sz w:val="24"/>
              </w:rPr>
              <w:t>работники:</w:t>
            </w:r>
          </w:p>
        </w:tc>
      </w:tr>
      <w:tr w:rsidR="00A45F65" w:rsidRPr="00F03774" w:rsidTr="006D78FC">
        <w:trPr>
          <w:trHeight w:val="227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z w:val="24"/>
              </w:rPr>
              <w:t>Директор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5" w:rsidRPr="00F03774" w:rsidRDefault="007F77C7" w:rsidP="006D78FC">
            <w:pPr>
              <w:pStyle w:val="TableParagraph"/>
              <w:spacing w:line="256" w:lineRule="exact"/>
              <w:jc w:val="center"/>
              <w:rPr>
                <w:rFonts w:eastAsia="Calibri"/>
                <w:spacing w:val="-5"/>
                <w:sz w:val="24"/>
              </w:rPr>
            </w:pPr>
            <w:r>
              <w:rPr>
                <w:rFonts w:eastAsia="Calibri"/>
                <w:spacing w:val="-5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</w:tr>
      <w:tr w:rsidR="00A45F65" w:rsidRPr="00F03774" w:rsidTr="006D78FC">
        <w:trPr>
          <w:trHeight w:val="182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z w:val="24"/>
              </w:rPr>
              <w:t>Заместитель директора по УВР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5" w:rsidRPr="00F03774" w:rsidRDefault="007F77C7" w:rsidP="006D78FC">
            <w:pPr>
              <w:pStyle w:val="TableParagraph"/>
              <w:spacing w:line="256" w:lineRule="exact"/>
              <w:jc w:val="center"/>
              <w:rPr>
                <w:rFonts w:eastAsia="Calibri"/>
                <w:spacing w:val="-5"/>
                <w:sz w:val="24"/>
              </w:rPr>
            </w:pPr>
            <w:r>
              <w:rPr>
                <w:rFonts w:eastAsia="Calibri"/>
                <w:spacing w:val="-5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</w:tr>
      <w:tr w:rsidR="00A45F65" w:rsidRPr="00F03774" w:rsidTr="006D78FC">
        <w:trPr>
          <w:trHeight w:val="106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z w:val="24"/>
              </w:rPr>
              <w:t>Заместитель директора по ВР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5" w:rsidRPr="00F03774" w:rsidRDefault="007F77C7" w:rsidP="006D78FC">
            <w:pPr>
              <w:pStyle w:val="TableParagraph"/>
              <w:spacing w:line="256" w:lineRule="exact"/>
              <w:jc w:val="center"/>
              <w:rPr>
                <w:rFonts w:eastAsia="Calibri"/>
                <w:spacing w:val="-5"/>
                <w:sz w:val="24"/>
              </w:rPr>
            </w:pPr>
            <w:r>
              <w:rPr>
                <w:rFonts w:eastAsia="Calibri"/>
                <w:spacing w:val="-5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</w:tr>
      <w:tr w:rsidR="00A45F65" w:rsidRPr="00F03774" w:rsidTr="006D78FC">
        <w:trPr>
          <w:trHeight w:val="135"/>
        </w:trPr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z w:val="24"/>
              </w:rPr>
              <w:t>Заместитель директора по АХЧ</w:t>
            </w:r>
          </w:p>
        </w:tc>
        <w:tc>
          <w:tcPr>
            <w:tcW w:w="15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F65" w:rsidRPr="00F03774" w:rsidRDefault="007F77C7" w:rsidP="006D78FC">
            <w:pPr>
              <w:pStyle w:val="TableParagraph"/>
              <w:spacing w:line="256" w:lineRule="exact"/>
              <w:jc w:val="center"/>
              <w:rPr>
                <w:rFonts w:eastAsia="Calibri"/>
                <w:spacing w:val="-5"/>
                <w:sz w:val="24"/>
              </w:rPr>
            </w:pPr>
            <w:r>
              <w:rPr>
                <w:rFonts w:eastAsia="Calibri"/>
                <w:spacing w:val="-5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</w:tr>
      <w:tr w:rsidR="00A45F65" w:rsidRPr="00F03774" w:rsidTr="006D78FC">
        <w:trPr>
          <w:trHeight w:val="270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rPr>
                <w:rFonts w:eastAsia="Calibri"/>
                <w:sz w:val="20"/>
              </w:rPr>
            </w:pPr>
            <w:r w:rsidRPr="00F03774">
              <w:rPr>
                <w:rFonts w:eastAsia="Calibri"/>
                <w:b/>
                <w:sz w:val="24"/>
              </w:rPr>
              <w:t>Иные</w:t>
            </w:r>
            <w:r w:rsidRPr="00F03774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F03774">
              <w:rPr>
                <w:rFonts w:eastAsia="Calibri"/>
                <w:b/>
                <w:spacing w:val="-2"/>
                <w:sz w:val="24"/>
              </w:rPr>
              <w:t>работники:</w:t>
            </w:r>
          </w:p>
        </w:tc>
      </w:tr>
      <w:tr w:rsidR="00A45F65" w:rsidRPr="00F03774" w:rsidTr="006D78FC">
        <w:trPr>
          <w:trHeight w:val="227"/>
        </w:trPr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z w:val="24"/>
              </w:rPr>
              <w:t>Медицинская сестра</w:t>
            </w:r>
          </w:p>
        </w:tc>
        <w:tc>
          <w:tcPr>
            <w:tcW w:w="15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F65" w:rsidRPr="00F03774" w:rsidRDefault="007F77C7" w:rsidP="006D78FC">
            <w:pPr>
              <w:pStyle w:val="TableParagraph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pacing w:val="-5"/>
                <w:sz w:val="24"/>
              </w:rPr>
              <w:t>100%</w:t>
            </w: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A45F65" w:rsidRPr="00F03774" w:rsidRDefault="00A45F65" w:rsidP="006D78FC">
            <w:pPr>
              <w:pStyle w:val="TableParagraph"/>
              <w:spacing w:line="256" w:lineRule="exact"/>
              <w:ind w:left="105"/>
              <w:jc w:val="center"/>
              <w:rPr>
                <w:rFonts w:eastAsia="Calibri"/>
                <w:sz w:val="24"/>
              </w:rPr>
            </w:pPr>
            <w:r w:rsidRPr="00F03774">
              <w:rPr>
                <w:rFonts w:eastAsia="Calibri"/>
                <w:spacing w:val="-5"/>
                <w:sz w:val="24"/>
              </w:rPr>
              <w:t>100</w:t>
            </w:r>
          </w:p>
        </w:tc>
      </w:tr>
    </w:tbl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pacing w:val="1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целью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обеспечения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освоения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детьми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трудностями обучения и социализации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основной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образовательной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программы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основного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общего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образования,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коррекции недостатков их физического и (или) психического развития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 штатном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расписании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общеобразовательного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учреждения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есть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ставки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педагогических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(педагога-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психолога,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социального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педагога)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медицинского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работника.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 виду отсутствия логопеда, дефектолога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при необходимости они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привлекаются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договорной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основе.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Специфика организации образовательной и коррекционной работы с детьми,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имеющими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нарушения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развития,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обусловливает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необходимость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специальной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подготовки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педагогического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коллектива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общеобразовательного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учреждения.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Для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этого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lastRenderedPageBreak/>
        <w:t>обеспечивается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постоянной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основе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подготовка,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переподготовка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 xml:space="preserve">повышение квалификации работников </w:t>
      </w:r>
      <w:r w:rsidR="006D78FC">
        <w:rPr>
          <w:rFonts w:ascii="Times New Roman" w:hAnsi="Times New Roman"/>
          <w:sz w:val="24"/>
          <w:szCs w:val="24"/>
        </w:rPr>
        <w:t>МБОУ «</w:t>
      </w:r>
      <w:proofErr w:type="spellStart"/>
      <w:r w:rsidR="006D78FC">
        <w:rPr>
          <w:rFonts w:ascii="Times New Roman" w:hAnsi="Times New Roman"/>
          <w:sz w:val="24"/>
          <w:szCs w:val="24"/>
        </w:rPr>
        <w:t>Большеберезниковская</w:t>
      </w:r>
      <w:proofErr w:type="spellEnd"/>
      <w:r w:rsidR="006D78FC">
        <w:rPr>
          <w:rFonts w:ascii="Times New Roman" w:hAnsi="Times New Roman"/>
          <w:sz w:val="24"/>
          <w:szCs w:val="24"/>
        </w:rPr>
        <w:t xml:space="preserve"> СОШ»</w:t>
      </w:r>
      <w:r w:rsidRPr="00F03774">
        <w:rPr>
          <w:rFonts w:ascii="Times New Roman" w:hAnsi="Times New Roman"/>
          <w:sz w:val="24"/>
          <w:szCs w:val="24"/>
        </w:rPr>
        <w:t xml:space="preserve">. 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 xml:space="preserve">Педагогические  </w:t>
      </w:r>
      <w:r w:rsidRPr="00F0377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 xml:space="preserve">работники  </w:t>
      </w:r>
      <w:r w:rsidRPr="00F0377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6D78FC">
        <w:rPr>
          <w:rFonts w:ascii="Times New Roman" w:hAnsi="Times New Roman"/>
          <w:sz w:val="24"/>
          <w:szCs w:val="24"/>
        </w:rPr>
        <w:t>МБОУ «</w:t>
      </w:r>
      <w:proofErr w:type="spellStart"/>
      <w:r w:rsidR="006D78FC">
        <w:rPr>
          <w:rFonts w:ascii="Times New Roman" w:hAnsi="Times New Roman"/>
          <w:sz w:val="24"/>
          <w:szCs w:val="24"/>
        </w:rPr>
        <w:t>Большеберезниковская</w:t>
      </w:r>
      <w:proofErr w:type="spellEnd"/>
      <w:r w:rsidR="006D78FC">
        <w:rPr>
          <w:rFonts w:ascii="Times New Roman" w:hAnsi="Times New Roman"/>
          <w:sz w:val="24"/>
          <w:szCs w:val="24"/>
        </w:rPr>
        <w:t xml:space="preserve"> СОШ»</w:t>
      </w:r>
      <w:r w:rsidRPr="00F03774">
        <w:rPr>
          <w:rFonts w:ascii="Times New Roman" w:hAnsi="Times New Roman"/>
          <w:sz w:val="24"/>
          <w:szCs w:val="24"/>
        </w:rPr>
        <w:t xml:space="preserve"> имеют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03774">
        <w:rPr>
          <w:rFonts w:ascii="Times New Roman" w:hAnsi="Times New Roman"/>
          <w:sz w:val="24"/>
          <w:szCs w:val="24"/>
        </w:rPr>
        <w:t xml:space="preserve">чёткое 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Pr="00F037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</w:t>
      </w:r>
      <w:r w:rsidRPr="00F037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особенностях</w:t>
      </w:r>
      <w:r w:rsidRPr="00F0377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психического</w:t>
      </w:r>
      <w:r w:rsidRPr="00F0377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(или)</w:t>
      </w:r>
      <w:r w:rsidRPr="00F0377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физического</w:t>
      </w:r>
      <w:r w:rsidRPr="00F0377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развития</w:t>
      </w:r>
      <w:r w:rsidRPr="00F0377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детей</w:t>
      </w:r>
      <w:r w:rsidRPr="00F0377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 ограниченными возможностями здоровья, инклюзивного образования, о методиках и технологиях организации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образовательного и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реабилитационного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процессов.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i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>Материально-техническое</w:t>
      </w:r>
      <w:r w:rsidRPr="00F03774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  <w:r w:rsidRPr="00F03774">
        <w:rPr>
          <w:rFonts w:ascii="Times New Roman" w:hAnsi="Times New Roman"/>
          <w:b/>
          <w:i/>
          <w:sz w:val="24"/>
          <w:szCs w:val="24"/>
        </w:rPr>
        <w:t>обеспечение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В школе имеется материально-техническая база, позволяющая обеспечить адаптивную и коррекционно-развивающую среду общеобразовательного учреждения.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Функционирует спортивный зал с необходимым спортивным оборудованием, спортивная площадка, имеется актовый зал, оборудованы кабинеты педагога-психолога и социального педагога, лицензированный медицинский и процедурный  кабинет, библиотека с читальным залом, швейная, столярная, слесарная мастерская, компьютерный класс. Учебные кабинеты оборудованы мультимедийными установками, экранами, компьютерами, интерактивной доской.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i/>
          <w:sz w:val="24"/>
          <w:szCs w:val="24"/>
        </w:rPr>
      </w:pPr>
      <w:r w:rsidRPr="00F03774">
        <w:rPr>
          <w:rFonts w:ascii="Times New Roman" w:hAnsi="Times New Roman"/>
          <w:b/>
          <w:i/>
          <w:sz w:val="24"/>
          <w:szCs w:val="24"/>
        </w:rPr>
        <w:t>Информационное</w:t>
      </w:r>
      <w:r w:rsidRPr="00F03774">
        <w:rPr>
          <w:rFonts w:ascii="Times New Roman" w:hAnsi="Times New Roman"/>
          <w:b/>
          <w:i/>
          <w:spacing w:val="-7"/>
          <w:sz w:val="24"/>
          <w:szCs w:val="24"/>
        </w:rPr>
        <w:t xml:space="preserve"> </w:t>
      </w:r>
      <w:r w:rsidRPr="00F03774">
        <w:rPr>
          <w:rFonts w:ascii="Times New Roman" w:hAnsi="Times New Roman"/>
          <w:b/>
          <w:i/>
          <w:sz w:val="24"/>
          <w:szCs w:val="24"/>
        </w:rPr>
        <w:t>обеспечение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Создана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система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широкого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доступа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детей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ограниченными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возможностями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здоровья, трудностями обучения и нарушения поведения,  родителей (законных представителей), педагогов к сетевым источникам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информации,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 информационно-методическим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фондам, предполагающим наличие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методических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пособий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рекомендаций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всем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направлениям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видам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деятельности,</w:t>
      </w:r>
      <w:r w:rsidRPr="00F037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наглядных</w:t>
      </w:r>
      <w:r w:rsidRPr="00F037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пособий,</w:t>
      </w:r>
      <w:r w:rsidRPr="00F037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мультимедийных,</w:t>
      </w:r>
      <w:r w:rsidRPr="00F037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аудио- и</w:t>
      </w:r>
      <w:r w:rsidRPr="00F037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видеоматериалов.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jc w:val="center"/>
        <w:rPr>
          <w:rFonts w:ascii="Times New Roman" w:hAnsi="Times New Roman"/>
          <w:b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Специальные условия обучения и воспитания детей 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65"/>
        <w:gridCol w:w="3544"/>
        <w:gridCol w:w="4079"/>
      </w:tblGrid>
      <w:tr w:rsidR="00A45F65" w:rsidRPr="00F03774" w:rsidTr="006D78FC">
        <w:tc>
          <w:tcPr>
            <w:tcW w:w="65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Особенности ребёнка (диагноз)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Характерные особенности развития детей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Рекомендуемые условия обучения и воспитания</w:t>
            </w:r>
          </w:p>
        </w:tc>
      </w:tr>
      <w:tr w:rsidR="00A45F65" w:rsidRPr="00F03774" w:rsidTr="006D78FC">
        <w:tc>
          <w:tcPr>
            <w:tcW w:w="65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Дети с задержкой психического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1) снижение работоспособности;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2) повышенная истощаемость;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3) неустойчивость внимания;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4) более низкий уровень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развития восприятия;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5) недостаточная продуктивность произвольной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памяти;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6) отставание в развитии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всех форм мышления;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7) дефекты звукопроизношения;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8) своеобразное поведение;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9) бедный словарный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запас;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10) низкий навык само-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контроля;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11) незрелость эмоционально-волевой сферы;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12) ограниченный запас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общих сведений и представлений;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13) слабая техника чтения;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14) неудовлетворительный навык каллиграфии;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15) трудности в счёте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через 10, решении задач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1. Соответствие темпа, объёма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 сложности учебной программы реальным познавательным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возможностям ребёнка, уровню развития его когнитивной сферы, уровню подготовленности, то есть уже усвоенным знаниям и навыкам.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2. Целенаправленное развитие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общеинтеллектуальной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деятельности (умение осознавать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учебные задачи, ориентироваться в условиях, осмысливать информацию).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3. Сотрудничество с взрослы-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ми, оказание педагогом необходимой помощи ребёнку, с учётом его индивидуальных проблем.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4. Индивидуальная дозированная помощь ученику, решение диагностических задач.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5. Развитие у ребёнка чувствительности к помощи, способности воспринимать и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помощь.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6. Малая наполняемость класса (10–12 человек).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7. Щадящий режим работы,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соблюдение гигиенических 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требований.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8. Организация классов коррекционно-развивающего обучения в стенах массовой школы.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9. Специально подготовленный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 области коррекционной педагогики (специальной педагогики и коррекционной психологии) специалист – учитель, способный создать в классе особую доброжелательную, доверительную атмосферу.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10. Создание у неуспевающего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ученика чувства защищённости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 эмоционального комфорта.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11. Безусловная личная поддержка ученика учителями школы.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12. Взаимодействие и взаимопомощь детей в процессе учебы</w:t>
            </w:r>
          </w:p>
        </w:tc>
      </w:tr>
      <w:tr w:rsidR="00A45F65" w:rsidRPr="00F03774" w:rsidTr="006D78FC">
        <w:tc>
          <w:tcPr>
            <w:tcW w:w="65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Дети с лёгкой степенью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умственной отсталости, в том числе с проявлениями аутизма (по желанию родителей и в силу других обстоятельств могут учиться в общеобразовательной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школе)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Характерно недоразвитие: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1) познавательных интересов: они меньше испытывают потребность в познании, «просто не хотят ничего знать»;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2) недоразвитие (часто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глубокое) всех сторон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психической деятельности;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3) моторики;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4) уровня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мотивированности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и потребностей;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5) всех компонентов уст-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ной речи, касающихся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фонетико-фонематической и лексико-грамматической сторон; возможны все виды речевых нарушений;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6) мыслительных процессов, мышления – медленно формируются обобщающие понятия; не формируется словесно-логическое и абстрактное мышление;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медленно развивается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словарный и грамматический строй речи;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7) всех видов продуктивной деятельности;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8) эмоционально-волевой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сферы;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9) восприятии, памяти,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внимания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1. Развитие всех психических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функций и познавательной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деятельности в процессе воспитания, обучения и коррекция их недостатков.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2. Формирование правильного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3. Трудовое обучение и подготовка к посильным видам труда.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4. Бытовая ориентировка и социальная адаптация как итог всей работы.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5. 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6. Поддержание спокойной рабочей и домашней обстановки (с целью снижения смены эмоций, тревоги и дискомфорта).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7. Использование метода отвлечения, позволяющего снизить интерес к аффективным формам поведения.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8. Поддержание всех контактов (в рамках интереса и активности самого ребёнка).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9. Стимулирование произвольной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психической активности, положительных эмоций.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10. Развитие сохранных сторон психики и преобладающих интересов, целенаправленной деятельности.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11. Применение различных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методов, способствующих развитию мелкой моторики и произвольных движений (ритмика, гимнастика, ручной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труд,спорт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, бытовые навыки).</w:t>
            </w:r>
          </w:p>
        </w:tc>
      </w:tr>
      <w:tr w:rsidR="00A45F65" w:rsidRPr="00F03774" w:rsidTr="006D78FC">
        <w:tc>
          <w:tcPr>
            <w:tcW w:w="65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Дети с отклонениями в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психической сфере (состоящие на учёте у психоневролога, психиатра, и др.)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1) повышенная раздражительность;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2) двигательная расторможенность в сочетании со сниженной работоспособностью;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3) проявление отклонений в характере во всех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жизненных ситуациях;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4) социальная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Проявления невропатии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 детей: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1) повышенная нервная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чувствительность в виде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склонности к проявлениям аффекта, эмоциональным расстройствам и беспокойствам;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2) нервная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ослабленность</w:t>
            </w:r>
            <w:proofErr w:type="spellEnd"/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в виде общей не выносливости, быстрой </w:t>
            </w:r>
            <w:proofErr w:type="gramStart"/>
            <w:r w:rsidRPr="00F03774">
              <w:rPr>
                <w:rFonts w:ascii="Times New Roman" w:hAnsi="Times New Roman"/>
                <w:sz w:val="24"/>
                <w:szCs w:val="24"/>
              </w:rPr>
              <w:t>утомляемости  при</w:t>
            </w:r>
            <w:proofErr w:type="gram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повышенной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нервно-психической нагрузке, а также при шуме, духоте, ярком свете;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3) нарушение сна, уменьшенная потребность в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дневном сне;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4) вегетососудистая дистония (головные боли,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ложный круп, бронхиальная астма, повышенная потливость, озноб,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сердцебиение);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5) соматическая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ослабленность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(ОРЗ, тонзиллиты, бронхиты и т.п.)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6) диатезы;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7) психомоторные, конституционально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обусловленные нарушения (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энурез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, тики, заикания 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1. Продолжительность коррекционных занятий с одним учеником или группой не должна превышать 20 минут.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2. В группу можно объединять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 3–4 ученика с одинаковыми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пробелами в развитии и усвоении школьной программы или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со сходными затруднениями в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3. Учёт возможностей ребёнка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при организации коррекционных занятий: задание должно лежать в зоне умеренной трудности, но быть доступным.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4. Увеличение трудности задания пропорционально возрастающим возможностям ребёнка.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5. Создание ситуации достижения успеха на индивидуально-групповом занятии в период, когда ребёнок ещё не может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получить хорошую оценку на уроке.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6. Использование системы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условной качественно-количественной оценки достижений ребёнка</w:t>
            </w:r>
          </w:p>
        </w:tc>
      </w:tr>
      <w:tr w:rsidR="00A45F65" w:rsidRPr="00F03774" w:rsidTr="006D78FC">
        <w:tc>
          <w:tcPr>
            <w:tcW w:w="65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Дети с нарушениями речи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1) речевое развитие не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говорящего;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2) речевые ошибки не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являются диалектизмами, безграмотностью речи и выражением незнания языка;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3) нарушения речи связаны с отклонениями в функционировании психофизиологических механизмов речи;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4) нарушения речи носят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устойчивый характер,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самостоятельно не исчезают, а закрепляются;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5) речевое развитие требует определённого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логопедичского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воздействия;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6) нарушения речи оказывают отрицательное влияние на психическое развитие ребёнка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1. Обязательная работа с логопедом (в начальной школе)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2. Создание и поддержка развивающего речевого пространства.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3. Соблюдение своевременной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смены труда и отдыха (расслабление речевого аппарата).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4. Пополнение активного и пассивного словарного запаса.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5. Сотрудничество с родителями ребёнка (контроль за речью дома, выполнение заданий логопеда).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6. Корректировка и закрепление навыков грамматически правильной речи (упражнения на составление словосочетаний, предложений, коротких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текстов).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7. Формирование адекватного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отношения ребёнка к речевому нарушению.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8. Стимулирование активности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ребёнка в исправлении речевых ошибок</w:t>
            </w:r>
          </w:p>
        </w:tc>
      </w:tr>
      <w:tr w:rsidR="00A45F65" w:rsidRPr="00F03774" w:rsidTr="006D78FC">
        <w:tc>
          <w:tcPr>
            <w:tcW w:w="65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Дети с нарушениями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зрения (слабовидящие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дети)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1) основное средство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познания окружающего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мира – осязание, слух,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обоняние, др. чувства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(переживает свой мир в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виде звуков, тонов, ритмов, интервалов);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2) развитие психики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имеет свои специфические особенности;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3) процесс формирования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движений задержан;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4) затруднена оценка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пространственных при-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знаков (местоположение,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направление, расстояние, поэтому возникают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трудности ориентировки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 пространстве);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5) тенденция к повышен-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ному развитию памяти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(проявляется субъективно и объективно);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6) своеобразие внимания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(слуховое концентрированное внимание);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7) обострённое осязание – следствие иного,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proofErr w:type="gramStart"/>
            <w:r w:rsidRPr="00F03774">
              <w:rPr>
                <w:rFonts w:ascii="Times New Roman" w:hAnsi="Times New Roman"/>
                <w:sz w:val="24"/>
                <w:szCs w:val="24"/>
              </w:rPr>
              <w:t>у зрячих использования</w:t>
            </w:r>
            <w:proofErr w:type="gram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руки (палец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никогдане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научит слепого видеть, но видеть слепой может своей рукой);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8) особенности эмоционально-волевой сферы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(чувство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малоценности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неуверенности и слабости, противоречивость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эмоций, неадекватность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воли;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9) индивидуальные особенности работоспособности, утомляемости, скорости усвоения информации (зависит от характера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поражения зрения, личных особенностей, степе-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ни дефекта), отсюда ограничение возможности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заниматься некоторыми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видами деятельности;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обеднённость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опыта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детей и отсутствие за словом конкретных представлений, так как знакомство с объектами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внешнего мира лишь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формально-словесное;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11) особенности общения: многие дети не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умеют общаться в диалоге, так как они не слушают собеседника;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12) низкий темп чтения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 письма;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13) быстрый счёт, знание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больших по объёму стихов, умение петь, находчивы в викторинах;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14) страх, вызванный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неизвестным и не познанным в мире зрячих (нуждаются в специальной ориентировке и знакомстве).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1. Обеспечение дифференцированного и специализированного подхода к ребёнку (знание индивидуальных особенностей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функционирования зрительной системы ученика).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2. Наличие технических средств и оборудования, обеспечивающих процесс обучения и воспитания.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3. Наличие методического обеспечения, включающего специальные дидактические пособия, рассчитанные на осязательное или на зрительно-осязательное восприятие слепого и слабовидящего; специальные учебники, книги, рельефно-графические пособия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 изучаемым предметам и для проведения коррекционных занятий по ориентированию, развитию зрения, осязания.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4. Выделение ребёнку специального шкафчика для хранения этих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приспособлений.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5. Правильная позиция ученика (при опоре на остаточное зрение сидеть ребёнок должен за первой партой в среднем ряду, при опоре на осязание 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слух – за любой партой).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6. Охрана и гигиена зрения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(повышенная общая освещённость (не менее 1000 люкс), освещение на рабочем месте (не менее 400–500 люкс); для детей, страдающих светобоязнью, установить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светозатемнители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, расположить рабочее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место, ограничивая попадание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прямого света; ограничение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времени зрительной работы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(непрерывная зрительная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нагрузка не должна превышать 15–20 мин. у слабовидящих учеников и 10–20 мин. для учеников с глубоким нарушением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зрения); расстояние от глаз ученика до рабочей поверхности должно быть не менее 30 см; работать с опорой на осязание или слух.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7. 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 материалом.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8. Создание благоприятного психологического климата в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коллективе, усиление педагогического руководства поведением не только ребёнка с нарушением зрения, но и всех окружающих людей, включая педагогов разного профиля.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9. Взаимодействие учителя с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тифлопедагогом, психологом,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офтальмологом и родителями</w:t>
            </w:r>
          </w:p>
        </w:tc>
      </w:tr>
      <w:tr w:rsidR="00A45F65" w:rsidRPr="00F03774" w:rsidTr="006D78FC">
        <w:tc>
          <w:tcPr>
            <w:tcW w:w="65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Дети с нарушением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(способные к самостоятельному передвижению и самообслуживанию, с сохраненным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интеллектом)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У детей с нарушениями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ОДА ведущим является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двигательный дефект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(недоразвитие, нарушение или утрата двигательных функций). Основную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массу среди них составляют дети с церебральным параличом (89%). У этих детей двигательные расстройства сочетаются с психическими и речевыми нарушениями, поэтому большинство из них нуждается не только в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лечебной и социальной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помощи, но и в психолого-педагогической и логопедической коррекции. Все дети с нарушениями ОДА нуждаются в особых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условиях жизни, обучения и последующей трудовой деятельности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1. Коррекционная направленность всего процесса обучения.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2. Возможная психолого-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социализация.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3. Посильная трудовая реабилитация.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4. Полноценное, разноплановое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воспитание и развитие личности ребёнка.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5. Комплексный характер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коррекционно-педагогической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6. Раннее начало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онтогенетически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последовательного воздействия, опирающегося на сохранные функции.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7. Организация работы в рамках ведущей деятельности.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8. Наблюдение за ребёнком в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динамике продолжающегося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психоречевого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развития.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5F65" w:rsidRPr="00F03774" w:rsidTr="006D78FC">
        <w:tc>
          <w:tcPr>
            <w:tcW w:w="65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Дети с нарушением поведения, с эмоционально-волевыми расстройствами, с ошибками воспитания (дети с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деликвентным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поведением, социально-запущенные, из социально -неблагополучных семей)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1) наличие отклоняющегося от нормы поведения;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2) имеющиеся нарушения поведения трудно исправляются и корригируются;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3) частая смена состояния, эмоций;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4) слабое развитие силы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воли;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5) дети особенно нуждаются в индивидуальном подходе со стороны взрослых и внимании коллектива сверстников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1. Осуществление ежедневного, постоянного контроля как родителей, так и педагогов, направленного на формирование у детей самостоятельности,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дисциплинированности.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2. Терпение со стороны взрослого, сохранение спокойного тона при общении с ребёнком (не позволять кричать, оскорблять ребёнка, добиваться его доверия).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Взаимосотрудничество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учителя и родителей в процессе обучения (следить, не образовался ли какой-нибудь пробел в знаниях, не переходить к изучению нового материала, не бояться оставить ребёнка на второй год в начальной школе, пока он не усвоил пройденное).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4. Укрепление физического и психического здоровья ребёнка.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5. Развитие общего кругозора ребёнка (посещать театры, цирк, выставки, концерты, путешествовать, выезжать на природу).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6. Своевременное определение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характера нарушений у ребёнка, поиск эффективных путей помощи.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7. Чёткое соблюдение режима дня (правильное чередование периодов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труда и отдыха).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8. Ритмичный повтор определённых действий, что приводит к закреплению условно-рефлекторной связи и формированию желательного стереотипа.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9. Заполнение всего свободного времени заранее спланированными мероприятиями (ввиду отсутствия умений организовывать своё свободное время), планирование дня поминутно.</w:t>
            </w:r>
          </w:p>
        </w:tc>
      </w:tr>
    </w:tbl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Результатом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реализации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указанных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требований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к условиям </w:t>
      </w:r>
      <w:r w:rsidRPr="00F03774">
        <w:rPr>
          <w:rFonts w:ascii="Times New Roman" w:hAnsi="Times New Roman"/>
          <w:sz w:val="24"/>
          <w:szCs w:val="24"/>
        </w:rPr>
        <w:t>является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создание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комфортной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развивающей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образовательной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среды: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преемственной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отношению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начальному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общему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образованию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учитывающей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особенности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организации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основного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общего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образования,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а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также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специфику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психофизического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развития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обучающихся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ограниченными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возможностями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здоровья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на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данной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ступени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общего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образования;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обеспечивающей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воспитание,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обучение,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социальную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адаптацию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интеграцию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детей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ограниченными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возможностями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здоровья, трудностями в обучении и нарушениями поведения;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способствующей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достижению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целей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основного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общего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образования,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    </w:t>
      </w:r>
      <w:r w:rsidRPr="00F03774">
        <w:rPr>
          <w:rFonts w:ascii="Times New Roman" w:hAnsi="Times New Roman"/>
          <w:sz w:val="24"/>
          <w:szCs w:val="24"/>
        </w:rPr>
        <w:t>обеспечивающей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его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качество,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доступность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открытость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для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обучающихся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ограниченными</w:t>
      </w:r>
      <w:r w:rsidRPr="00F0377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возможностями</w:t>
      </w:r>
      <w:r w:rsidRPr="00F037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здоровья,</w:t>
      </w:r>
      <w:r w:rsidRPr="00F037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их</w:t>
      </w:r>
      <w:r w:rsidRPr="00F037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родителей</w:t>
      </w:r>
      <w:r w:rsidRPr="00F037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(законных</w:t>
      </w:r>
      <w:r w:rsidRPr="00F0377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представителей);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способствующей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достижению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результатов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освоения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основной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образовательной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программы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основного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общего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образования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обучающимися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ограниченными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возможностями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здоровья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в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соответствии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требованиями,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установленными</w:t>
      </w:r>
      <w:r w:rsidRPr="00F037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3774">
        <w:rPr>
          <w:rFonts w:ascii="Times New Roman" w:hAnsi="Times New Roman"/>
          <w:sz w:val="24"/>
          <w:szCs w:val="24"/>
        </w:rPr>
        <w:t>Стандартом.</w:t>
      </w: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6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358"/>
        <w:gridCol w:w="2185"/>
        <w:gridCol w:w="1938"/>
        <w:gridCol w:w="1906"/>
      </w:tblGrid>
      <w:tr w:rsidR="00A015FC" w:rsidRPr="00F03774" w:rsidTr="00A015FC">
        <w:tc>
          <w:tcPr>
            <w:tcW w:w="2117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A015FC" w:rsidRPr="00F03774" w:rsidRDefault="00A015FC" w:rsidP="00A015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</w:t>
            </w:r>
          </w:p>
          <w:p w:rsidR="00A015FC" w:rsidRPr="00F03774" w:rsidRDefault="00A015FC" w:rsidP="00A015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A015FC" w:rsidRPr="00F03774" w:rsidRDefault="00A015FC" w:rsidP="00A015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(периодичность в течение года)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15FC" w:rsidRPr="00F03774" w:rsidTr="00A015FC">
        <w:trPr>
          <w:trHeight w:val="231"/>
        </w:trPr>
        <w:tc>
          <w:tcPr>
            <w:tcW w:w="10504" w:type="dxa"/>
            <w:gridSpan w:val="5"/>
            <w:shd w:val="clear" w:color="auto" w:fill="auto"/>
          </w:tcPr>
          <w:p w:rsidR="00A015FC" w:rsidRPr="00F03774" w:rsidRDefault="00A015FC" w:rsidP="00A015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  диагностика</w:t>
            </w:r>
          </w:p>
        </w:tc>
      </w:tr>
      <w:tr w:rsidR="00A015FC" w:rsidRPr="00F03774" w:rsidTr="00A015FC">
        <w:tc>
          <w:tcPr>
            <w:tcW w:w="2117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Определить состояние физического и психического здоровья детей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Выявление состояния физического и психического здоровья детей.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Выявление уровня развития УУД.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Изучение истории развития ребенка, беседа с родителями,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наблюдение классного руководителя,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анализ работ учащихся.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Проведение педагогической диагностики.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медицинский работник, педагог-</w:t>
            </w:r>
            <w:proofErr w:type="gramStart"/>
            <w:r w:rsidRPr="00F03774">
              <w:rPr>
                <w:rFonts w:ascii="Times New Roman" w:hAnsi="Times New Roman"/>
                <w:sz w:val="24"/>
                <w:szCs w:val="24"/>
              </w:rPr>
              <w:t>психолог ,</w:t>
            </w:r>
            <w:proofErr w:type="gram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 зам. директора по УВР,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015FC" w:rsidRPr="00F03774" w:rsidTr="00A015FC">
        <w:tc>
          <w:tcPr>
            <w:tcW w:w="2117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Первичная диагностика для выявления группы «риска»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Создание банка данных учащихся, нуждающихся в специализированной помощи.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образовательной ситуации в ОУ.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обследование;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анкетирование, собеседование.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015FC" w:rsidRPr="00F03774" w:rsidTr="00A015FC">
        <w:tc>
          <w:tcPr>
            <w:tcW w:w="2117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Углубленная диагностика детей с ОВЗ, детей-инвалидов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(при их наличии)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Получение объективных сведений об учащемся на основании диагностической информации специалистов разного профиля, создание диагностических «портретов» детей.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Диагностирование.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Заполнение диагностических документов.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педагог-психолог РОО (по запросу ОУ),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м/сестра,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A015FC" w:rsidRPr="00F03774" w:rsidTr="00A015FC">
        <w:trPr>
          <w:trHeight w:val="560"/>
        </w:trPr>
        <w:tc>
          <w:tcPr>
            <w:tcW w:w="2117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Проанализировать причины возникновения трудностей в обучении.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Выявить резервные возможности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Индивидуальный коррекционный план работы.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Разработка коррекционной плановой работы.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классный руководитель заместитель директора по УВР, м/сестра,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педагог — психолог</w:t>
            </w:r>
          </w:p>
        </w:tc>
      </w:tr>
      <w:tr w:rsidR="00A015FC" w:rsidRPr="00F03774" w:rsidTr="00A015FC">
        <w:tc>
          <w:tcPr>
            <w:tcW w:w="2117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Определить уровень организованности ребенка, особенности эмоционально-волевой и личностной сферы; уровень знаний по предметам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Выявление нарушений в поведении (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гиперактивность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, замкнутость, обидчивость и т.д.)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Анкетирование, наблюдение во время занятий, беседа с родителями. Составление характеристики.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Классный  руководитель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gramStart"/>
            <w:r w:rsidRPr="00F03774">
              <w:rPr>
                <w:rFonts w:ascii="Times New Roman" w:hAnsi="Times New Roman"/>
                <w:sz w:val="24"/>
                <w:szCs w:val="24"/>
              </w:rPr>
              <w:t>психолог ,</w:t>
            </w:r>
            <w:proofErr w:type="gramEnd"/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Система комплексного психолого-медико-педагогического сопровождения детей с трудностями обучения и социализации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ПКР реализуется поэтапно.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I этап (май – сентябрь). Этап сбора и анализа информации (информационно-аналитическая деятельность). На этом этапе анализируется состав детей с трудностями обучения и социализации,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II этап (октябрь- май). 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</w:t>
      </w:r>
      <w:r w:rsidRPr="00F03774">
        <w:rPr>
          <w:rFonts w:ascii="Times New Roman" w:hAnsi="Times New Roman"/>
          <w:sz w:val="24"/>
          <w:szCs w:val="24"/>
        </w:rPr>
        <w:lastRenderedPageBreak/>
        <w:t>направленность и процесс специального сопровождения детей с трудностями обучения и социализации при специально созданных (вариативных) условиях обучения, воспитания, развития, социализации  рассматриваемой категории детей.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III этап (май- июнь).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IV этап (август – сентябрь). 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Диагностический модуль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Цель:</w:t>
      </w:r>
      <w:r w:rsidRPr="00F03774">
        <w:rPr>
          <w:rFonts w:ascii="Times New Roman" w:hAnsi="Times New Roman"/>
          <w:sz w:val="24"/>
          <w:szCs w:val="24"/>
        </w:rPr>
        <w:t> 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социально-педагогической помощи.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 Коррекционно-развивающий модуль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Цель:</w:t>
      </w:r>
      <w:r w:rsidRPr="00F03774">
        <w:rPr>
          <w:rFonts w:ascii="Times New Roman" w:hAnsi="Times New Roman"/>
          <w:sz w:val="24"/>
          <w:szCs w:val="24"/>
        </w:rPr>
        <w:t> обеспечение своевременной 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детей-инвалидов, трудностями обучения и нарушениями поведения.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1984"/>
        <w:gridCol w:w="1418"/>
      </w:tblGrid>
      <w:tr w:rsidR="00A45F65" w:rsidRPr="00F03774" w:rsidTr="00A015FC">
        <w:tc>
          <w:tcPr>
            <w:tcW w:w="209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F65" w:rsidRPr="00F03774" w:rsidTr="00A015FC">
        <w:trPr>
          <w:trHeight w:val="279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работа</w:t>
            </w:r>
          </w:p>
        </w:tc>
      </w:tr>
      <w:tr w:rsidR="00A45F65" w:rsidRPr="00F03774" w:rsidTr="00A015FC">
        <w:tc>
          <w:tcPr>
            <w:tcW w:w="209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Обеспечить педагогическое сопровождение детей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Планы, программы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Разработка индивидуальной программы по предмету.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Разработка воспитательной программы работы с классом и индивидуальной воспитательной программы.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Разработка плана работы с родителями по формированию толерантных отношений между участниками инклюзивного образовательного процесса.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Осуществление педагогического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достижений школьника.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учитель-предметник, зам. директора по УВР, ВР, классный руководитель, педагог- психолог</w:t>
            </w:r>
          </w:p>
        </w:tc>
      </w:tr>
      <w:tr w:rsidR="00A45F65" w:rsidRPr="00F03774" w:rsidTr="00A015FC">
        <w:trPr>
          <w:trHeight w:val="169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Лечебно – профилактическая работа</w:t>
            </w:r>
          </w:p>
        </w:tc>
      </w:tr>
      <w:tr w:rsidR="00A45F65" w:rsidRPr="00F03774" w:rsidTr="00A015FC">
        <w:tc>
          <w:tcPr>
            <w:tcW w:w="209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укрепления здоровья учащихся 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Разработка рекомендаций для педагогов, учителя, и родителей по работе с детьми с ОВЗ.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образовательный процесс. 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Реализация профилактических образовательных программ.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Медицинский работник, классный руководитель, зам. директора по УВР, ВР</w:t>
            </w:r>
          </w:p>
        </w:tc>
      </w:tr>
    </w:tbl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Консультативный модуль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Цель</w:t>
      </w:r>
      <w:r w:rsidRPr="00F03774">
        <w:rPr>
          <w:rFonts w:ascii="Times New Roman" w:hAnsi="Times New Roman"/>
          <w:sz w:val="24"/>
          <w:szCs w:val="24"/>
        </w:rPr>
        <w:t>: обеспечение непрерывности специального индивидуального сопровождения детей с ограниченными возможностями здоровья, трудностями обучения и нарушениями поведения и их семей по вопросам реализации дифференцированных психолого-педагогических условий обучения, воспитания; коррекции, развития и социализации учащихся.</w:t>
      </w:r>
    </w:p>
    <w:tbl>
      <w:tblPr>
        <w:tblW w:w="1066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107"/>
        <w:gridCol w:w="2126"/>
        <w:gridCol w:w="2106"/>
        <w:gridCol w:w="2105"/>
      </w:tblGrid>
      <w:tr w:rsidR="00A45F65" w:rsidRPr="00F03774" w:rsidTr="00A015FC">
        <w:tc>
          <w:tcPr>
            <w:tcW w:w="2221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F65" w:rsidRPr="00F03774" w:rsidTr="00A015FC">
        <w:tc>
          <w:tcPr>
            <w:tcW w:w="2221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по вопросам инклюзивного образования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1. Рекомендации, приёмы, упражнения и др. материалы.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2. Разработка плана консультативной работы с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ребенком, родителями, классом, работниками школы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педагог – психолог  (по запросу),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заместитель директора по УВР, ВР,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A45F65" w:rsidRPr="00F03774" w:rsidTr="00A015FC">
        <w:tc>
          <w:tcPr>
            <w:tcW w:w="2221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Консультирование учащихся по выявленным проблемам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1. Рекомендации, приёмы, упражнения и др. материалы.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2. Разработка плана консультативной работы с ребенком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педагог – психолог РОО,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5F65" w:rsidRPr="00F03774" w:rsidTr="00A015FC">
        <w:tc>
          <w:tcPr>
            <w:tcW w:w="2221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инклюзивного образования, выбора стратегии воспитания, по вопросам обучения и воспитания детей с ОВЗ и «группы риска», психолого-физиологическим особенностям детей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1. Рекомендации, приёмы, упражнения и др. материалы.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2. Разработка плана консультативной работы с родителями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классный руководитель,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педагог — психолог</w:t>
            </w:r>
          </w:p>
        </w:tc>
      </w:tr>
    </w:tbl>
    <w:tbl>
      <w:tblPr>
        <w:tblpPr w:leftFromText="180" w:rightFromText="180" w:vertAnchor="text" w:horzAnchor="page" w:tblpX="1021" w:tblpY="-1428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293"/>
        <w:gridCol w:w="2171"/>
        <w:gridCol w:w="2152"/>
        <w:gridCol w:w="2025"/>
      </w:tblGrid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Default="00A015FC" w:rsidP="00A015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Методы и методики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015FC" w:rsidRPr="00F03774" w:rsidTr="00A015FC">
        <w:trPr>
          <w:trHeight w:val="2544"/>
        </w:trPr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1.Диагностика личностных особенностей обучающихся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Своевременное выявление  проблем личностного развития;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Определение траектории развития  детей «группы риска»;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Составление социально-психологического портрета ученика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Исследование личностных особенностей пятиклассников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Групповой интеллектуальный тест (ГИТ); «Методика изучения уровня притязаний и самооценки школьника»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Т.Дембо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С.Я.Рубинштейн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Беседы с учителями и родителями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 течение года по запросам учителей и родителей</w:t>
            </w:r>
          </w:p>
        </w:tc>
      </w:tr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2.Коррекционная работа с детьми, имеющими проблемы личностного развития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Устранение проблем личностного развития школьников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Коррекция проблем личностного развития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Индивидуальные программы развития личности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 течение года по результатам психологических исследований</w:t>
            </w:r>
          </w:p>
        </w:tc>
      </w:tr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3. Работа по изучению индивидуальных особенностей пятиклассников. Работа с одарёнными детьми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Выявление одарённых детей, развитие их интеллектуальных и творческих способностей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Исследование интеллектуальной одарённости младших школьников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Методика Л.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Ясюковой</w:t>
            </w:r>
            <w:proofErr w:type="spellEnd"/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Развивающие занятия с одарёнными детьми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Программа «Создай себя»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4. Работа по формированию ЗОЖ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Формирование ценности здоровья и здорового образа жизни детей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Исследование ценностных ориентаций школьников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Методика исследования ценностных ориентаций, анкетирование «Здоровый образ жизни»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Консультатив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Психологическая помощь родителям и учителям по проблемам обучения и воспитания, а также по вопросам личностного развития детей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Консультации родителей и педагогов по психологическим проблемам обучения и воспитания, а также по вопросам личностного развития детей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6. Работа по преемственности в обучении школьников при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переходе из начальной школы в среднее звено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Выявить психологическую готовность детей к переходу на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следующую ступень обучения;</w:t>
            </w:r>
          </w:p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Составление социально-психологического портрета ученика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Исследование основных новообразований среднего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возраста (произвольность, рефлексия, мышление в понятиях)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«Методика диагностики мотивации учения и эмоционального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учению в средних и старших классах» модификация А.Д.Андреева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Март-апрель</w:t>
            </w:r>
          </w:p>
        </w:tc>
      </w:tr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Исследование межличностных взаимоотношений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Социометрическая методика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— эмоционального состояния (тревожности)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Шкала явной тревожности А. Прихожан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Родительское собрание «Дети на переходном этапе обучения»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FC" w:rsidRPr="00F03774" w:rsidTr="00A015FC">
        <w:tc>
          <w:tcPr>
            <w:tcW w:w="2024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7. Методическая работа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преемственности в обучении школьников при переходе из начальной школы в среднее звено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Консилиум «</w:t>
            </w:r>
            <w:proofErr w:type="spellStart"/>
            <w:r w:rsidRPr="00F037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03774">
              <w:rPr>
                <w:rFonts w:ascii="Times New Roman" w:hAnsi="Times New Roman"/>
                <w:sz w:val="24"/>
                <w:szCs w:val="24"/>
              </w:rPr>
              <w:t xml:space="preserve"> – педагогическая готовность четвероклассников к переходу на следующую ступень обучения»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A015FC" w:rsidRPr="00F03774" w:rsidRDefault="00A015FC" w:rsidP="00A015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Информационно – просветительский модуль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Цель</w:t>
      </w:r>
      <w:r w:rsidRPr="00F03774">
        <w:rPr>
          <w:rFonts w:ascii="Times New Roman" w:hAnsi="Times New Roman"/>
          <w:sz w:val="24"/>
          <w:szCs w:val="24"/>
        </w:rPr>
        <w:t>: 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5"/>
        <w:gridCol w:w="2074"/>
        <w:gridCol w:w="2027"/>
        <w:gridCol w:w="2027"/>
      </w:tblGrid>
      <w:tr w:rsidR="00A45F65" w:rsidRPr="00F03774" w:rsidTr="006D78FC">
        <w:tc>
          <w:tcPr>
            <w:tcW w:w="202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b/>
                <w:sz w:val="24"/>
                <w:szCs w:val="24"/>
              </w:rPr>
            </w:pPr>
            <w:r w:rsidRPr="00F0377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F65" w:rsidRPr="00F03774" w:rsidTr="006D78FC">
        <w:tc>
          <w:tcPr>
            <w:tcW w:w="202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Участие в работе семинаров, тренингов и др. по вопросам инклюзивного образования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 отдельному плану-графику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(отдела образования)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специалисты ПМПК,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педагог – </w:t>
            </w:r>
            <w:proofErr w:type="gramStart"/>
            <w:r w:rsidRPr="00F03774">
              <w:rPr>
                <w:rFonts w:ascii="Times New Roman" w:hAnsi="Times New Roman"/>
                <w:sz w:val="24"/>
                <w:szCs w:val="24"/>
              </w:rPr>
              <w:t>психолог ,</w:t>
            </w:r>
            <w:proofErr w:type="gramEnd"/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5F65" w:rsidRPr="00F03774" w:rsidTr="006D78FC">
        <w:tc>
          <w:tcPr>
            <w:tcW w:w="202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категории детей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методических мероприятий по вопросам инклюзивного образования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 отдельному плану-графику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(отдела образования)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специалисты ПМПК,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педагог – психолог,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 </w:t>
      </w:r>
    </w:p>
    <w:p w:rsidR="00A45F65" w:rsidRPr="00F03774" w:rsidRDefault="00A45F65" w:rsidP="00A45F65">
      <w:pPr>
        <w:pStyle w:val="afff6"/>
        <w:rPr>
          <w:rFonts w:ascii="Times New Roman" w:hAnsi="Times New Roman"/>
          <w:b/>
          <w:sz w:val="24"/>
          <w:szCs w:val="24"/>
        </w:rPr>
      </w:pPr>
      <w:r w:rsidRPr="00F03774">
        <w:rPr>
          <w:rFonts w:ascii="Times New Roman" w:hAnsi="Times New Roman"/>
          <w:b/>
          <w:sz w:val="24"/>
          <w:szCs w:val="24"/>
        </w:rPr>
        <w:t>Работа по реализации программы психолого-педагогического сопровождения в пятых классах.</w:t>
      </w:r>
    </w:p>
    <w:p w:rsidR="00A45F65" w:rsidRPr="00F03774" w:rsidRDefault="00A45F65" w:rsidP="00A45F65">
      <w:pPr>
        <w:autoSpaceDE w:val="0"/>
        <w:autoSpaceDN w:val="0"/>
        <w:outlineLvl w:val="3"/>
        <w:rPr>
          <w:rFonts w:ascii="Times New Roman" w:hAnsi="Times New Roman"/>
          <w:b/>
          <w:bCs/>
          <w:lang w:eastAsia="en-US"/>
        </w:rPr>
      </w:pPr>
    </w:p>
    <w:p w:rsidR="00A45F65" w:rsidRPr="00F03774" w:rsidRDefault="00A45F65" w:rsidP="00A45F65">
      <w:pPr>
        <w:autoSpaceDE w:val="0"/>
        <w:autoSpaceDN w:val="0"/>
        <w:outlineLvl w:val="3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 </w:t>
      </w:r>
      <w:r w:rsidRPr="00F03774">
        <w:rPr>
          <w:rFonts w:ascii="Times New Roman" w:hAnsi="Times New Roman"/>
          <w:b/>
          <w:bCs/>
          <w:lang w:eastAsia="en-US"/>
        </w:rPr>
        <w:t>Планируемые результаты коррекционной работы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Программа коррекционной работы предусматривает выполнение требований к результатам, определенным ФГОС ООО.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Планируемые результаты коррекционной работы имеют дифференцированный характер и определяются индивидуальными программами развития детей с ОВЗ, трудностями обучения и нарушениями поведения.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F0377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, предметные). В урочной деятельности отражаются предметные, </w:t>
      </w:r>
      <w:proofErr w:type="spellStart"/>
      <w:r w:rsidRPr="00F0377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 и личностные результаты. Во внеурочной – личностные и </w:t>
      </w:r>
      <w:proofErr w:type="spellStart"/>
      <w:r w:rsidRPr="00F0377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 результаты.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F0377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 результаты – овладение </w:t>
      </w:r>
      <w:proofErr w:type="spellStart"/>
      <w:r w:rsidRPr="00F03774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F0377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03774">
        <w:rPr>
          <w:rFonts w:ascii="Times New Roman" w:hAnsi="Times New Roman"/>
          <w:sz w:val="24"/>
          <w:szCs w:val="24"/>
        </w:rPr>
        <w:t xml:space="preserve"> коммуникативных действий, направленных на сотрудничество и конструктивное общение и т. д.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</w:t>
      </w:r>
    </w:p>
    <w:p w:rsidR="00A45F65" w:rsidRPr="00F03774" w:rsidRDefault="00A45F65" w:rsidP="00A45F65">
      <w:pPr>
        <w:pStyle w:val="afff6"/>
        <w:ind w:firstLine="708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Результатом коррекции развития детей с ОВЗ может считаться не столько  успешное освоение ими основной образовательной программы, сколько освоение жизненно значимых компетенций: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овладение социально-бытовыми умениями, используемыми в повседневной жизни;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овладение навыками коммуникации;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дифференциация и осмысление картины мира и её временно-пространственной организации;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  <w:r w:rsidRPr="00F03774">
        <w:rPr>
          <w:rFonts w:ascii="Times New Roman" w:hAnsi="Times New Roman"/>
          <w:sz w:val="24"/>
          <w:szCs w:val="24"/>
        </w:rPr>
        <w:t>- осмысление своего социального окружения и освоение соответствующих возрасту системы ценностей и социальных ролей.</w:t>
      </w:r>
    </w:p>
    <w:p w:rsidR="00A45F65" w:rsidRPr="00F03774" w:rsidRDefault="00A45F65" w:rsidP="00A45F65">
      <w:pPr>
        <w:pStyle w:val="afff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08"/>
      </w:tblGrid>
      <w:tr w:rsidR="00A45F65" w:rsidRPr="00F03774" w:rsidTr="006D78FC">
        <w:trPr>
          <w:trHeight w:val="478"/>
        </w:trPr>
        <w:tc>
          <w:tcPr>
            <w:tcW w:w="2943" w:type="dxa"/>
            <w:shd w:val="clear" w:color="auto" w:fill="auto"/>
            <w:vAlign w:val="center"/>
          </w:tcPr>
          <w:p w:rsidR="00A45F65" w:rsidRPr="00F03774" w:rsidRDefault="00A45F65" w:rsidP="006D78FC">
            <w:pPr>
              <w:spacing w:after="384"/>
              <w:jc w:val="center"/>
              <w:rPr>
                <w:rFonts w:ascii="PT Serif" w:hAnsi="PT Serif"/>
                <w:sz w:val="23"/>
                <w:szCs w:val="23"/>
              </w:rPr>
            </w:pPr>
            <w:r w:rsidRPr="00F03774">
              <w:rPr>
                <w:rFonts w:ascii="PT Serif" w:hAnsi="PT Serif"/>
                <w:b/>
                <w:bCs/>
                <w:sz w:val="23"/>
                <w:szCs w:val="23"/>
              </w:rPr>
              <w:t>Жизненно значимые компетенции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A45F65" w:rsidRPr="00F03774" w:rsidRDefault="00A45F65" w:rsidP="006D78FC">
            <w:pPr>
              <w:spacing w:after="384"/>
              <w:jc w:val="center"/>
              <w:rPr>
                <w:rFonts w:ascii="PT Serif" w:hAnsi="PT Serif"/>
                <w:sz w:val="23"/>
                <w:szCs w:val="23"/>
              </w:rPr>
            </w:pPr>
            <w:r w:rsidRPr="00F03774">
              <w:rPr>
                <w:rFonts w:ascii="PT Serif" w:hAnsi="PT Serif"/>
                <w:b/>
                <w:bCs/>
                <w:sz w:val="23"/>
                <w:szCs w:val="23"/>
              </w:rPr>
              <w:t>Требования к результатам</w:t>
            </w:r>
          </w:p>
        </w:tc>
      </w:tr>
      <w:tr w:rsidR="00A45F65" w:rsidRPr="00F03774" w:rsidTr="006D78FC">
        <w:tc>
          <w:tcPr>
            <w:tcW w:w="294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Развитие адекватных представлений 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собственных возможностях и ограничениях, о насущно необходимом жизнеобеспечении, способности вступать в коммуникацию со взрослыми по вопросам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сопровождения и созданию 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Умение адекватно оценивать свои силы, понимать, что можно и чего нельзя.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пользоваться личными адаптивными средствами в разных ситуациях.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Понимание того, что пожаловаться и попросить о помощи при проблемах в жизнеобеспечении – это нормально, и необходимо.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адекватно выбрать взрослого и обратиться к нему за помощью, точно описать возникшую проблему, иметь достаточный запас фраз и определений.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выделять ситуации, когда требуется привлечение родителей, умение объяснять учителю (работнику школы) необходимость связаться с семьей.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обратиться к взрослым при затруднениях в учебном процессе, сформулировать запрос о специальной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Помощи.</w:t>
            </w:r>
          </w:p>
        </w:tc>
      </w:tr>
      <w:tr w:rsidR="00A45F65" w:rsidRPr="00F03774" w:rsidTr="006D78FC">
        <w:tc>
          <w:tcPr>
            <w:tcW w:w="294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социально-бытовыми умениями, используемыми в повседневной жизни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Стремление к самостоятельности 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независимости в быту и помощи другим людям в быту.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Овладение навыками самообслуживания дома и в школе.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включаться в разнообразные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повседневные дела.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принимать посильное участие,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брать на себя ответственность в каких-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то областях домашней жизни.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Представления об устройстве школь-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ной жизни.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ориентироваться в пространстве школы, в расписании занятий.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Готовность попросить о помощи в случае затруднений.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Готовность включаться в разнообразные повседневные школьные и домашние дела и принимать в них посильное участие, брать на себя ответственность.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Понимание значения праздника дома 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 школе, того, что праздники бывают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разными.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Стремление порадовать близких.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Стремление участвовать в подготовке 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проведении праздника</w:t>
            </w:r>
          </w:p>
        </w:tc>
      </w:tr>
      <w:tr w:rsidR="00A45F65" w:rsidRPr="00F03774" w:rsidTr="006D78FC">
        <w:tc>
          <w:tcPr>
            <w:tcW w:w="294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Овладение навыками коммуникации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начать и поддержать разговор,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задать вопрос, выразить свои намерения, просьбу, пожелание, опасения, завершить разговор.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корректно выразить отказ 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недовольство, благодарность, сочувствие и т.д.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получать и уточнять информацию от собеседника.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Освоение культурных форм выражения своих чувств.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Расширение круга ситуаций, в которых ребёнок может использовать коммуникацию как средство достижения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цели.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передать свои впечатления,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соображения, умозаключения так,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чтобы быть понятым другим человеком.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принимать и включать в свой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личный опыт жизненный опыт других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делиться своими воспоминаниями, впечатлениями и планами с другими людьми</w:t>
            </w:r>
          </w:p>
        </w:tc>
      </w:tr>
      <w:tr w:rsidR="00A45F65" w:rsidRPr="00F03774" w:rsidTr="006D78FC">
        <w:tc>
          <w:tcPr>
            <w:tcW w:w="2943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 xml:space="preserve">Дифференциация и осмысление картины </w:t>
            </w: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мира и её временно-пространственной организации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Адекватность бытового поведения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ребёнка с точки зрения опасности/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для себя, и для окружающих; сохранности окружающей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предметной и природной среды.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Использование вещей в соответствии с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их функциями, принятым порядком 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характером данной ситуации.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Расширение и накопление знакомых 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разнообразно освоенных мест за пределами дома и школы: двор, дача, лес,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парк, речка, городские и загородные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достопримечательности и др.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Активность во взаимодействии с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миром, понимание собственной результативности.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Накопление опыта освоения нового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при помощи экскурсий и путешествий.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устанавливать взаимосвязь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природного порядка и уклада собственной жизни в семье и в школе, вести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себя в быту сообразно этому пониманию.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Умение устанавливать взаимосвязь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общественного порядка и уклада собственной жизни в семье и в школе,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соответствовать этому порядку.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Прогресс в развитии любознательности, наблюдательности, способности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замечать новое, задавать вопросы,</w:t>
            </w:r>
          </w:p>
          <w:p w:rsidR="00A45F65" w:rsidRPr="00F03774" w:rsidRDefault="00A45F65" w:rsidP="006D78FC">
            <w:pPr>
              <w:pStyle w:val="afff6"/>
              <w:rPr>
                <w:rFonts w:ascii="Times New Roman" w:hAnsi="Times New Roman"/>
                <w:sz w:val="24"/>
                <w:szCs w:val="24"/>
              </w:rPr>
            </w:pPr>
            <w:r w:rsidRPr="00F03774">
              <w:rPr>
                <w:rFonts w:ascii="Times New Roman" w:hAnsi="Times New Roman"/>
                <w:sz w:val="24"/>
                <w:szCs w:val="24"/>
              </w:rPr>
              <w:t>включаться в совместную со взрослым исследовательскую деятельность</w:t>
            </w:r>
          </w:p>
        </w:tc>
      </w:tr>
    </w:tbl>
    <w:p w:rsidR="00A45F65" w:rsidRPr="00F03774" w:rsidRDefault="00A45F65" w:rsidP="00A45F65">
      <w:pPr>
        <w:autoSpaceDE w:val="0"/>
        <w:autoSpaceDN w:val="0"/>
        <w:rPr>
          <w:rFonts w:ascii="Times New Roman" w:hAnsi="Times New Roman"/>
          <w:lang w:eastAsia="en-US"/>
        </w:rPr>
      </w:pPr>
    </w:p>
    <w:p w:rsidR="00A45F65" w:rsidRPr="00057979" w:rsidRDefault="00A45F65" w:rsidP="00A45F65">
      <w:pPr>
        <w:autoSpaceDE w:val="0"/>
        <w:autoSpaceDN w:val="0"/>
        <w:rPr>
          <w:rFonts w:ascii="Times New Roman" w:hAnsi="Times New Roman"/>
          <w:lang w:eastAsia="en-US"/>
        </w:rPr>
      </w:pPr>
      <w:r w:rsidRPr="00F03774">
        <w:rPr>
          <w:rFonts w:ascii="Times New Roman" w:hAnsi="Times New Roman"/>
          <w:lang w:eastAsia="en-US"/>
        </w:rPr>
        <w:t>В результате успешной реализации программы коррекционной работы учащиеся с ограниченными возможностями здоровья (в том числе</w:t>
      </w:r>
      <w:r w:rsidRPr="00F03774">
        <w:rPr>
          <w:rFonts w:ascii="Times New Roman" w:hAnsi="Times New Roman"/>
          <w:spacing w:val="-62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и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дети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–инвалиды), низкими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учебными возможностями, нарушениями поведения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будут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способны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осуществлять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самостоятельную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учебную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деятельность, адаптироваться в социуме, осваивать образовательные программы с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учетом</w:t>
      </w:r>
      <w:r w:rsidRPr="00F03774">
        <w:rPr>
          <w:rFonts w:ascii="Times New Roman" w:hAnsi="Times New Roman"/>
          <w:spacing w:val="-2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склонностей,</w:t>
      </w:r>
      <w:r w:rsidRPr="00F03774">
        <w:rPr>
          <w:rFonts w:ascii="Times New Roman" w:hAnsi="Times New Roman"/>
          <w:spacing w:val="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интересов</w:t>
      </w:r>
      <w:r w:rsidRPr="00F03774">
        <w:rPr>
          <w:rFonts w:ascii="Times New Roman" w:hAnsi="Times New Roman"/>
          <w:spacing w:val="-2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и</w:t>
      </w:r>
      <w:r w:rsidRPr="00F03774">
        <w:rPr>
          <w:rFonts w:ascii="Times New Roman" w:hAnsi="Times New Roman"/>
          <w:spacing w:val="-1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индивидуальных</w:t>
      </w:r>
      <w:r w:rsidRPr="00F03774">
        <w:rPr>
          <w:rFonts w:ascii="Times New Roman" w:hAnsi="Times New Roman"/>
          <w:spacing w:val="-2"/>
          <w:lang w:eastAsia="en-US"/>
        </w:rPr>
        <w:t xml:space="preserve"> </w:t>
      </w:r>
      <w:r w:rsidRPr="00F03774">
        <w:rPr>
          <w:rFonts w:ascii="Times New Roman" w:hAnsi="Times New Roman"/>
          <w:lang w:eastAsia="en-US"/>
        </w:rPr>
        <w:t>склонностей.</w:t>
      </w:r>
    </w:p>
    <w:p w:rsidR="00A45F65" w:rsidRDefault="00A45F65" w:rsidP="00A45F65">
      <w:pPr>
        <w:pStyle w:val="11"/>
        <w:tabs>
          <w:tab w:val="left" w:pos="1196"/>
        </w:tabs>
        <w:jc w:val="both"/>
        <w:rPr>
          <w:sz w:val="24"/>
          <w:szCs w:val="24"/>
        </w:rPr>
      </w:pPr>
    </w:p>
    <w:p w:rsidR="00A45F65" w:rsidRPr="00154329" w:rsidRDefault="00A45F65" w:rsidP="00A45F65">
      <w:pPr>
        <w:pStyle w:val="11"/>
        <w:tabs>
          <w:tab w:val="left" w:pos="1196"/>
        </w:tabs>
        <w:jc w:val="both"/>
        <w:rPr>
          <w:sz w:val="24"/>
          <w:szCs w:val="24"/>
        </w:rPr>
      </w:pPr>
    </w:p>
    <w:p w:rsidR="009B4BFC" w:rsidRDefault="009B4BFC"/>
    <w:sectPr w:rsidR="009B4BFC" w:rsidSect="009B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Cambria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B9836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7A5ECB"/>
    <w:multiLevelType w:val="hybridMultilevel"/>
    <w:tmpl w:val="9EB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1D36CA1"/>
    <w:multiLevelType w:val="hybridMultilevel"/>
    <w:tmpl w:val="C0E00AE6"/>
    <w:lvl w:ilvl="0" w:tplc="6AF6F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1E0E4586"/>
    <w:multiLevelType w:val="hybridMultilevel"/>
    <w:tmpl w:val="F01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0EE8"/>
    <w:multiLevelType w:val="multilevel"/>
    <w:tmpl w:val="F2ECF520"/>
    <w:lvl w:ilvl="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0" w:hanging="1800"/>
      </w:pPr>
      <w:rPr>
        <w:rFonts w:hint="default"/>
      </w:rPr>
    </w:lvl>
  </w:abstractNum>
  <w:abstractNum w:abstractNumId="13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6D65CD0"/>
    <w:multiLevelType w:val="hybridMultilevel"/>
    <w:tmpl w:val="D2C4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273A"/>
    <w:multiLevelType w:val="hybridMultilevel"/>
    <w:tmpl w:val="609495B0"/>
    <w:lvl w:ilvl="0" w:tplc="E7C2A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420F0DC9"/>
    <w:multiLevelType w:val="multilevel"/>
    <w:tmpl w:val="01EE5B9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83167"/>
    <w:multiLevelType w:val="multilevel"/>
    <w:tmpl w:val="12DCCD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0F5CB7"/>
    <w:multiLevelType w:val="hybridMultilevel"/>
    <w:tmpl w:val="57C2323A"/>
    <w:lvl w:ilvl="0" w:tplc="2140E4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96FEE"/>
    <w:multiLevelType w:val="multilevel"/>
    <w:tmpl w:val="2E9458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5E496589"/>
    <w:multiLevelType w:val="hybridMultilevel"/>
    <w:tmpl w:val="F7761088"/>
    <w:lvl w:ilvl="0" w:tplc="189C7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3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4066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83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010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DC5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07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A1A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C79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 w15:restartNumberingAfterBreak="0">
    <w:nsid w:val="68D7409D"/>
    <w:multiLevelType w:val="hybridMultilevel"/>
    <w:tmpl w:val="09C8AB96"/>
    <w:lvl w:ilvl="0" w:tplc="15B2A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80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0B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23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04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CB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84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49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4F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69B469A3"/>
    <w:multiLevelType w:val="multilevel"/>
    <w:tmpl w:val="CC5ED92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0159A2"/>
    <w:multiLevelType w:val="multilevel"/>
    <w:tmpl w:val="62EE9DD0"/>
    <w:lvl w:ilvl="0">
      <w:start w:val="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30"/>
  </w:num>
  <w:num w:numId="5">
    <w:abstractNumId w:val="15"/>
  </w:num>
  <w:num w:numId="6">
    <w:abstractNumId w:val="17"/>
  </w:num>
  <w:num w:numId="7">
    <w:abstractNumId w:val="7"/>
  </w:num>
  <w:num w:numId="8">
    <w:abstractNumId w:val="20"/>
  </w:num>
  <w:num w:numId="9">
    <w:abstractNumId w:val="10"/>
  </w:num>
  <w:num w:numId="10">
    <w:abstractNumId w:val="29"/>
  </w:num>
  <w:num w:numId="11">
    <w:abstractNumId w:val="27"/>
  </w:num>
  <w:num w:numId="12">
    <w:abstractNumId w:val="14"/>
  </w:num>
  <w:num w:numId="13">
    <w:abstractNumId w:val="9"/>
  </w:num>
  <w:num w:numId="14">
    <w:abstractNumId w:val="25"/>
  </w:num>
  <w:num w:numId="15">
    <w:abstractNumId w:val="13"/>
  </w:num>
  <w:num w:numId="16">
    <w:abstractNumId w:val="34"/>
  </w:num>
  <w:num w:numId="17">
    <w:abstractNumId w:val="16"/>
  </w:num>
  <w:num w:numId="18">
    <w:abstractNumId w:val="33"/>
  </w:num>
  <w:num w:numId="19">
    <w:abstractNumId w:val="19"/>
  </w:num>
  <w:num w:numId="20">
    <w:abstractNumId w:val="23"/>
  </w:num>
  <w:num w:numId="21">
    <w:abstractNumId w:val="11"/>
  </w:num>
  <w:num w:numId="22">
    <w:abstractNumId w:val="28"/>
  </w:num>
  <w:num w:numId="23">
    <w:abstractNumId w:val="6"/>
  </w:num>
  <w:num w:numId="24">
    <w:abstractNumId w:val="18"/>
  </w:num>
  <w:num w:numId="25">
    <w:abstractNumId w:val="31"/>
  </w:num>
  <w:num w:numId="26">
    <w:abstractNumId w:val="26"/>
  </w:num>
  <w:num w:numId="27">
    <w:abstractNumId w:val="21"/>
  </w:num>
  <w:num w:numId="28">
    <w:abstractNumId w:val="12"/>
  </w:num>
  <w:num w:numId="29">
    <w:abstractNumId w:val="32"/>
  </w:num>
  <w:num w:numId="30">
    <w:abstractNumId w:val="3"/>
  </w:num>
  <w:num w:numId="31">
    <w:abstractNumId w:val="2"/>
  </w:num>
  <w:num w:numId="32">
    <w:abstractNumId w:val="4"/>
  </w:num>
  <w:num w:numId="33">
    <w:abstractNumId w:val="1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F65"/>
    <w:rsid w:val="002D6805"/>
    <w:rsid w:val="006D78FC"/>
    <w:rsid w:val="007F77C7"/>
    <w:rsid w:val="00970842"/>
    <w:rsid w:val="009B4BFC"/>
    <w:rsid w:val="00A015FC"/>
    <w:rsid w:val="00A45F65"/>
    <w:rsid w:val="00F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DB63"/>
  <w15:docId w15:val="{CD3246F9-0C57-43CE-A179-7757041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A45F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1"/>
    <w:next w:val="a1"/>
    <w:link w:val="10"/>
    <w:uiPriority w:val="9"/>
    <w:qFormat/>
    <w:rsid w:val="00A45F65"/>
    <w:pPr>
      <w:keepNext/>
      <w:keepLines/>
      <w:widowControl/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28"/>
      <w:szCs w:val="32"/>
      <w:lang w:val="en-US" w:eastAsia="en-US" w:bidi="ar-SA"/>
    </w:rPr>
  </w:style>
  <w:style w:type="paragraph" w:styleId="21">
    <w:name w:val="heading 2"/>
    <w:basedOn w:val="a1"/>
    <w:link w:val="22"/>
    <w:autoRedefine/>
    <w:uiPriority w:val="9"/>
    <w:qFormat/>
    <w:rsid w:val="00A45F65"/>
    <w:pPr>
      <w:widowControl/>
      <w:outlineLvl w:val="1"/>
    </w:pPr>
    <w:rPr>
      <w:rFonts w:ascii="Times New Roman" w:eastAsia="@Arial Unicode MS" w:hAnsi="Times New Roman" w:cs="Times New Roman"/>
      <w:b/>
      <w:bCs/>
      <w:caps/>
      <w:color w:val="auto"/>
      <w:sz w:val="26"/>
      <w:szCs w:val="28"/>
      <w:lang w:bidi="ar-SA"/>
    </w:rPr>
  </w:style>
  <w:style w:type="paragraph" w:styleId="31">
    <w:name w:val="heading 3"/>
    <w:basedOn w:val="a1"/>
    <w:next w:val="a1"/>
    <w:link w:val="32"/>
    <w:uiPriority w:val="9"/>
    <w:unhideWhenUsed/>
    <w:qFormat/>
    <w:rsid w:val="00A45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1"/>
    <w:link w:val="40"/>
    <w:qFormat/>
    <w:rsid w:val="00A45F65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sz w:val="24"/>
      <w:szCs w:val="20"/>
      <w:lang w:eastAsia="ru-RU"/>
    </w:rPr>
  </w:style>
  <w:style w:type="paragraph" w:styleId="5">
    <w:name w:val="heading 5"/>
    <w:next w:val="a1"/>
    <w:link w:val="50"/>
    <w:qFormat/>
    <w:rsid w:val="00A45F65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45F65"/>
    <w:pPr>
      <w:widowControl/>
      <w:spacing w:before="240" w:after="60"/>
      <w:ind w:firstLine="709"/>
      <w:jc w:val="both"/>
      <w:outlineLvl w:val="5"/>
    </w:pPr>
    <w:rPr>
      <w:rFonts w:ascii="Calibri" w:eastAsia="MS Gothic" w:hAnsi="Calibri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45F65"/>
    <w:pPr>
      <w:widowControl/>
      <w:spacing w:before="240" w:after="60"/>
      <w:ind w:firstLine="709"/>
      <w:jc w:val="both"/>
      <w:outlineLvl w:val="6"/>
    </w:pPr>
    <w:rPr>
      <w:rFonts w:ascii="Calibri" w:eastAsia="MS Gothic" w:hAnsi="Calibri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45F65"/>
    <w:pPr>
      <w:widowControl/>
      <w:spacing w:before="240" w:after="60"/>
      <w:ind w:firstLine="709"/>
      <w:jc w:val="both"/>
      <w:outlineLvl w:val="7"/>
    </w:pPr>
    <w:rPr>
      <w:rFonts w:ascii="Calibri" w:eastAsia="MS Gothic" w:hAnsi="Calibri" w:cs="Times New Roman"/>
      <w:color w:val="4F81BD"/>
      <w:sz w:val="20"/>
      <w:szCs w:val="20"/>
      <w:lang w:bidi="ar-SA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45F65"/>
    <w:pPr>
      <w:widowControl/>
      <w:spacing w:before="240" w:after="60"/>
      <w:ind w:firstLine="709"/>
      <w:jc w:val="both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45F65"/>
    <w:rPr>
      <w:rFonts w:ascii="Times New Roman" w:eastAsiaTheme="majorEastAsia" w:hAnsi="Times New Roman" w:cstheme="majorBidi"/>
      <w:b/>
      <w:color w:val="0D0D0D" w:themeColor="text1" w:themeTint="F2"/>
      <w:sz w:val="28"/>
      <w:szCs w:val="32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45F65"/>
    <w:rPr>
      <w:rFonts w:ascii="Times New Roman" w:eastAsia="@Arial Unicode MS" w:hAnsi="Times New Roman" w:cs="Times New Roman"/>
      <w:b/>
      <w:bCs/>
      <w:caps/>
      <w:sz w:val="26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A45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2"/>
    <w:link w:val="4"/>
    <w:rsid w:val="00A45F65"/>
    <w:rPr>
      <w:rFonts w:ascii="XO Thames" w:eastAsia="Times New Roman" w:hAnsi="XO Thame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45F65"/>
    <w:rPr>
      <w:rFonts w:ascii="XO Thames" w:eastAsia="Times New Roman" w:hAnsi="XO Thames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45F65"/>
    <w:rPr>
      <w:rFonts w:ascii="Calibri" w:eastAsia="MS Gothic" w:hAnsi="Calibri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45F65"/>
    <w:rPr>
      <w:rFonts w:ascii="Calibri" w:eastAsia="MS Gothic" w:hAnsi="Calibri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45F65"/>
    <w:rPr>
      <w:rFonts w:ascii="Calibri" w:eastAsia="MS Gothic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45F65"/>
    <w:rPr>
      <w:rFonts w:ascii="Calibri" w:eastAsia="MS Gothic" w:hAnsi="Calibri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Сноска_"/>
    <w:basedOn w:val="a2"/>
    <w:link w:val="a6"/>
    <w:rsid w:val="00A45F65"/>
    <w:rPr>
      <w:rFonts w:ascii="Times New Roman" w:eastAsia="Times New Roman" w:hAnsi="Times New Roman" w:cs="Times New Roman"/>
    </w:rPr>
  </w:style>
  <w:style w:type="paragraph" w:customStyle="1" w:styleId="a6">
    <w:name w:val="Сноска"/>
    <w:basedOn w:val="a1"/>
    <w:link w:val="a5"/>
    <w:rsid w:val="00A45F6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Колонтитул (2)_"/>
    <w:basedOn w:val="a2"/>
    <w:link w:val="24"/>
    <w:rsid w:val="00A45F65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1"/>
    <w:link w:val="23"/>
    <w:rsid w:val="00A45F6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7">
    <w:name w:val="Основной текст_"/>
    <w:basedOn w:val="a2"/>
    <w:link w:val="11"/>
    <w:rsid w:val="00A45F6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1"/>
    <w:link w:val="a7"/>
    <w:rsid w:val="00A45F65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1"/>
    <w:link w:val="a9"/>
    <w:uiPriority w:val="99"/>
    <w:unhideWhenUsed/>
    <w:rsid w:val="00A45F65"/>
    <w:pPr>
      <w:widowControl/>
      <w:tabs>
        <w:tab w:val="center" w:pos="4677"/>
        <w:tab w:val="right" w:pos="9355"/>
      </w:tabs>
      <w:ind w:firstLine="425"/>
      <w:jc w:val="both"/>
    </w:pPr>
    <w:rPr>
      <w:rFonts w:ascii="Times New Roman" w:eastAsiaTheme="minorHAnsi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a9">
    <w:name w:val="Верхний колонтитул Знак"/>
    <w:basedOn w:val="a2"/>
    <w:link w:val="a8"/>
    <w:uiPriority w:val="99"/>
    <w:rsid w:val="00A45F65"/>
    <w:rPr>
      <w:rFonts w:ascii="Times New Roman" w:hAnsi="Times New Roman"/>
      <w:lang w:val="en-US"/>
    </w:rPr>
  </w:style>
  <w:style w:type="paragraph" w:styleId="aa">
    <w:name w:val="footer"/>
    <w:basedOn w:val="a1"/>
    <w:link w:val="ab"/>
    <w:uiPriority w:val="99"/>
    <w:unhideWhenUsed/>
    <w:rsid w:val="00A45F65"/>
    <w:pPr>
      <w:widowControl/>
      <w:tabs>
        <w:tab w:val="center" w:pos="4677"/>
        <w:tab w:val="right" w:pos="9355"/>
      </w:tabs>
      <w:ind w:firstLine="425"/>
      <w:jc w:val="both"/>
    </w:pPr>
    <w:rPr>
      <w:rFonts w:ascii="Times New Roman" w:eastAsiaTheme="minorHAnsi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ab">
    <w:name w:val="Нижний колонтитул Знак"/>
    <w:basedOn w:val="a2"/>
    <w:link w:val="aa"/>
    <w:uiPriority w:val="99"/>
    <w:rsid w:val="00A45F65"/>
    <w:rPr>
      <w:rFonts w:ascii="Times New Roman" w:hAnsi="Times New Roman"/>
      <w:lang w:val="en-US"/>
    </w:rPr>
  </w:style>
  <w:style w:type="paragraph" w:styleId="ac">
    <w:name w:val="endnote text"/>
    <w:basedOn w:val="a1"/>
    <w:link w:val="ad"/>
    <w:uiPriority w:val="99"/>
    <w:semiHidden/>
    <w:unhideWhenUsed/>
    <w:rsid w:val="00A45F65"/>
    <w:pPr>
      <w:widowControl/>
      <w:ind w:firstLine="425"/>
      <w:jc w:val="both"/>
    </w:pPr>
    <w:rPr>
      <w:rFonts w:ascii="Times New Roman" w:eastAsiaTheme="minorHAnsi" w:hAnsi="Times New Roman" w:cstheme="minorBidi"/>
      <w:color w:val="auto"/>
      <w:sz w:val="20"/>
      <w:szCs w:val="20"/>
      <w:lang w:val="en-US" w:eastAsia="en-US" w:bidi="ar-SA"/>
    </w:rPr>
  </w:style>
  <w:style w:type="character" w:customStyle="1" w:styleId="ad">
    <w:name w:val="Текст концевой сноски Знак"/>
    <w:basedOn w:val="a2"/>
    <w:link w:val="ac"/>
    <w:uiPriority w:val="99"/>
    <w:semiHidden/>
    <w:rsid w:val="00A45F65"/>
    <w:rPr>
      <w:rFonts w:ascii="Times New Roman" w:hAnsi="Times New Roman"/>
      <w:sz w:val="20"/>
      <w:szCs w:val="20"/>
      <w:lang w:val="en-US"/>
    </w:rPr>
  </w:style>
  <w:style w:type="character" w:styleId="ae">
    <w:name w:val="endnote reference"/>
    <w:basedOn w:val="a2"/>
    <w:uiPriority w:val="99"/>
    <w:semiHidden/>
    <w:unhideWhenUsed/>
    <w:rsid w:val="00A45F65"/>
    <w:rPr>
      <w:vertAlign w:val="superscript"/>
    </w:rPr>
  </w:style>
  <w:style w:type="paragraph" w:styleId="af">
    <w:name w:val="footnote text"/>
    <w:basedOn w:val="a1"/>
    <w:link w:val="af0"/>
    <w:uiPriority w:val="99"/>
    <w:unhideWhenUsed/>
    <w:rsid w:val="00A45F65"/>
    <w:pPr>
      <w:widowControl/>
      <w:ind w:firstLine="425"/>
      <w:jc w:val="both"/>
    </w:pPr>
    <w:rPr>
      <w:rFonts w:ascii="Times New Roman" w:eastAsiaTheme="minorHAnsi" w:hAnsi="Times New Roman" w:cstheme="minorBidi"/>
      <w:color w:val="auto"/>
      <w:sz w:val="20"/>
      <w:szCs w:val="20"/>
      <w:lang w:val="en-US" w:eastAsia="en-US" w:bidi="ar-SA"/>
    </w:rPr>
  </w:style>
  <w:style w:type="character" w:customStyle="1" w:styleId="af0">
    <w:name w:val="Текст сноски Знак"/>
    <w:basedOn w:val="a2"/>
    <w:link w:val="af"/>
    <w:uiPriority w:val="99"/>
    <w:rsid w:val="00A45F65"/>
    <w:rPr>
      <w:rFonts w:ascii="Times New Roman" w:hAnsi="Times New Roman"/>
      <w:sz w:val="20"/>
      <w:szCs w:val="20"/>
      <w:lang w:val="en-US"/>
    </w:rPr>
  </w:style>
  <w:style w:type="character" w:styleId="af1">
    <w:name w:val="footnote reference"/>
    <w:basedOn w:val="a2"/>
    <w:link w:val="12"/>
    <w:uiPriority w:val="99"/>
    <w:unhideWhenUsed/>
    <w:rsid w:val="00A45F65"/>
    <w:rPr>
      <w:vertAlign w:val="superscript"/>
    </w:rPr>
  </w:style>
  <w:style w:type="paragraph" w:styleId="af2">
    <w:name w:val="List Paragraph"/>
    <w:basedOn w:val="a1"/>
    <w:link w:val="af3"/>
    <w:uiPriority w:val="99"/>
    <w:qFormat/>
    <w:rsid w:val="00A45F65"/>
    <w:pPr>
      <w:widowControl/>
      <w:spacing w:line="276" w:lineRule="auto"/>
      <w:ind w:left="720" w:firstLine="425"/>
      <w:contextualSpacing/>
      <w:jc w:val="both"/>
    </w:pPr>
    <w:rPr>
      <w:rFonts w:ascii="Times New Roman" w:eastAsiaTheme="minorHAnsi" w:hAnsi="Times New Roman" w:cstheme="minorBidi"/>
      <w:color w:val="auto"/>
      <w:sz w:val="22"/>
      <w:szCs w:val="22"/>
      <w:lang w:val="en-US" w:eastAsia="en-US" w:bidi="ar-SA"/>
    </w:rPr>
  </w:style>
  <w:style w:type="paragraph" w:styleId="a0">
    <w:name w:val="List Bullet"/>
    <w:basedOn w:val="a1"/>
    <w:uiPriority w:val="99"/>
    <w:unhideWhenUsed/>
    <w:rsid w:val="00A45F65"/>
    <w:pPr>
      <w:widowControl/>
      <w:numPr>
        <w:numId w:val="3"/>
      </w:numPr>
      <w:contextualSpacing/>
      <w:jc w:val="both"/>
    </w:pPr>
    <w:rPr>
      <w:rFonts w:ascii="Times New Roman" w:eastAsiaTheme="minorHAnsi" w:hAnsi="Times New Roman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rsid w:val="00A45F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33">
    <w:name w:val="toc 3"/>
    <w:basedOn w:val="a1"/>
    <w:next w:val="a1"/>
    <w:link w:val="34"/>
    <w:rsid w:val="00A45F65"/>
    <w:pPr>
      <w:widowControl/>
      <w:spacing w:line="276" w:lineRule="auto"/>
      <w:ind w:left="220" w:firstLine="425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character" w:customStyle="1" w:styleId="af4">
    <w:name w:val="Основной Знак"/>
    <w:link w:val="af5"/>
    <w:locked/>
    <w:rsid w:val="00A45F65"/>
    <w:rPr>
      <w:rFonts w:ascii="NewtonCSanPin" w:hAnsi="NewtonCSanPin"/>
      <w:color w:val="000000"/>
      <w:sz w:val="21"/>
      <w:szCs w:val="21"/>
    </w:rPr>
  </w:style>
  <w:style w:type="paragraph" w:customStyle="1" w:styleId="af5">
    <w:name w:val="Основной"/>
    <w:basedOn w:val="a1"/>
    <w:link w:val="af4"/>
    <w:rsid w:val="00A45F65"/>
    <w:pPr>
      <w:widowControl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sz w:val="21"/>
      <w:szCs w:val="21"/>
      <w:lang w:eastAsia="en-US" w:bidi="ar-SA"/>
    </w:rPr>
  </w:style>
  <w:style w:type="paragraph" w:customStyle="1" w:styleId="ConsPlusNormal">
    <w:name w:val="ConsPlusNormal"/>
    <w:qFormat/>
    <w:rsid w:val="00A45F6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af6">
    <w:name w:val="Body Text"/>
    <w:basedOn w:val="a1"/>
    <w:link w:val="af7"/>
    <w:uiPriority w:val="1"/>
    <w:qFormat/>
    <w:rsid w:val="00A45F65"/>
    <w:pPr>
      <w:suppressAutoHyphens/>
      <w:spacing w:after="120"/>
    </w:pPr>
    <w:rPr>
      <w:rFonts w:ascii="Times New Roman" w:eastAsia="Arial Unicode MS" w:hAnsi="Times New Roman" w:cs="Times New Roman"/>
      <w:color w:val="auto"/>
      <w:kern w:val="1"/>
      <w:lang w:bidi="ar-SA"/>
    </w:rPr>
  </w:style>
  <w:style w:type="character" w:customStyle="1" w:styleId="af7">
    <w:name w:val="Основной текст Знак"/>
    <w:basedOn w:val="a2"/>
    <w:link w:val="af6"/>
    <w:uiPriority w:val="1"/>
    <w:rsid w:val="00A45F65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f8">
    <w:name w:val="TOC Heading"/>
    <w:basedOn w:val="1"/>
    <w:next w:val="a1"/>
    <w:link w:val="af9"/>
    <w:uiPriority w:val="39"/>
    <w:unhideWhenUsed/>
    <w:qFormat/>
    <w:rsid w:val="00A45F65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ru-RU" w:eastAsia="ru-RU"/>
    </w:rPr>
  </w:style>
  <w:style w:type="paragraph" w:styleId="13">
    <w:name w:val="toc 1"/>
    <w:basedOn w:val="a1"/>
    <w:next w:val="a1"/>
    <w:link w:val="14"/>
    <w:autoRedefine/>
    <w:uiPriority w:val="39"/>
    <w:unhideWhenUsed/>
    <w:rsid w:val="00A45F65"/>
    <w:pPr>
      <w:widowControl/>
      <w:spacing w:before="360" w:line="276" w:lineRule="auto"/>
      <w:ind w:firstLine="425"/>
    </w:pPr>
    <w:rPr>
      <w:rFonts w:asciiTheme="majorHAnsi" w:eastAsiaTheme="minorHAnsi" w:hAnsiTheme="majorHAnsi" w:cstheme="minorBidi"/>
      <w:b/>
      <w:bCs/>
      <w:caps/>
      <w:color w:val="auto"/>
      <w:lang w:val="en-US" w:eastAsia="en-US" w:bidi="ar-SA"/>
    </w:rPr>
  </w:style>
  <w:style w:type="paragraph" w:styleId="25">
    <w:name w:val="toc 2"/>
    <w:basedOn w:val="a1"/>
    <w:next w:val="a1"/>
    <w:link w:val="26"/>
    <w:autoRedefine/>
    <w:unhideWhenUsed/>
    <w:rsid w:val="00A45F65"/>
    <w:pPr>
      <w:widowControl/>
      <w:spacing w:before="240" w:line="276" w:lineRule="auto"/>
      <w:ind w:firstLine="425"/>
    </w:pPr>
    <w:rPr>
      <w:rFonts w:asciiTheme="minorHAnsi" w:eastAsiaTheme="minorHAnsi" w:hAnsiTheme="minorHAnsi" w:cstheme="minorBidi"/>
      <w:b/>
      <w:bCs/>
      <w:color w:val="auto"/>
      <w:sz w:val="20"/>
      <w:szCs w:val="20"/>
      <w:lang w:val="en-US" w:eastAsia="en-US" w:bidi="ar-SA"/>
    </w:rPr>
  </w:style>
  <w:style w:type="character" w:styleId="afa">
    <w:name w:val="Hyperlink"/>
    <w:basedOn w:val="a2"/>
    <w:link w:val="15"/>
    <w:uiPriority w:val="99"/>
    <w:unhideWhenUsed/>
    <w:rsid w:val="00A45F65"/>
    <w:rPr>
      <w:color w:val="0000FF" w:themeColor="hyperlink"/>
      <w:u w:val="single"/>
    </w:rPr>
  </w:style>
  <w:style w:type="paragraph" w:styleId="41">
    <w:name w:val="toc 4"/>
    <w:basedOn w:val="a1"/>
    <w:next w:val="a1"/>
    <w:link w:val="42"/>
    <w:autoRedefine/>
    <w:unhideWhenUsed/>
    <w:rsid w:val="00A45F65"/>
    <w:pPr>
      <w:widowControl/>
      <w:spacing w:line="276" w:lineRule="auto"/>
      <w:ind w:left="440" w:firstLine="425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paragraph" w:styleId="51">
    <w:name w:val="toc 5"/>
    <w:basedOn w:val="a1"/>
    <w:next w:val="a1"/>
    <w:link w:val="52"/>
    <w:autoRedefine/>
    <w:unhideWhenUsed/>
    <w:rsid w:val="00A45F65"/>
    <w:pPr>
      <w:widowControl/>
      <w:spacing w:line="276" w:lineRule="auto"/>
      <w:ind w:left="660" w:firstLine="425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paragraph" w:styleId="61">
    <w:name w:val="toc 6"/>
    <w:basedOn w:val="a1"/>
    <w:next w:val="a1"/>
    <w:link w:val="62"/>
    <w:autoRedefine/>
    <w:unhideWhenUsed/>
    <w:rsid w:val="00A45F65"/>
    <w:pPr>
      <w:widowControl/>
      <w:spacing w:line="276" w:lineRule="auto"/>
      <w:ind w:left="880" w:firstLine="425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paragraph" w:styleId="71">
    <w:name w:val="toc 7"/>
    <w:basedOn w:val="a1"/>
    <w:next w:val="a1"/>
    <w:link w:val="72"/>
    <w:autoRedefine/>
    <w:unhideWhenUsed/>
    <w:rsid w:val="00A45F65"/>
    <w:pPr>
      <w:widowControl/>
      <w:spacing w:line="276" w:lineRule="auto"/>
      <w:ind w:left="1100" w:firstLine="425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paragraph" w:styleId="81">
    <w:name w:val="toc 8"/>
    <w:basedOn w:val="a1"/>
    <w:next w:val="a1"/>
    <w:link w:val="82"/>
    <w:autoRedefine/>
    <w:unhideWhenUsed/>
    <w:rsid w:val="00A45F65"/>
    <w:pPr>
      <w:widowControl/>
      <w:spacing w:line="276" w:lineRule="auto"/>
      <w:ind w:left="1320" w:firstLine="425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paragraph" w:styleId="91">
    <w:name w:val="toc 9"/>
    <w:basedOn w:val="a1"/>
    <w:next w:val="a1"/>
    <w:link w:val="92"/>
    <w:autoRedefine/>
    <w:unhideWhenUsed/>
    <w:rsid w:val="00A45F65"/>
    <w:pPr>
      <w:widowControl/>
      <w:spacing w:line="276" w:lineRule="auto"/>
      <w:ind w:left="1540" w:firstLine="425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paragraph" w:styleId="afb">
    <w:name w:val="Balloon Text"/>
    <w:basedOn w:val="a1"/>
    <w:link w:val="afc"/>
    <w:uiPriority w:val="99"/>
    <w:unhideWhenUsed/>
    <w:rsid w:val="00A45F65"/>
    <w:pPr>
      <w:widowControl/>
      <w:ind w:firstLine="425"/>
      <w:jc w:val="both"/>
    </w:pPr>
    <w:rPr>
      <w:rFonts w:ascii="Tahoma" w:eastAsiaTheme="minorHAnsi" w:hAnsi="Tahoma" w:cs="Tahoma"/>
      <w:color w:val="auto"/>
      <w:sz w:val="16"/>
      <w:szCs w:val="16"/>
      <w:lang w:val="en-US" w:eastAsia="en-US" w:bidi="ar-SA"/>
    </w:rPr>
  </w:style>
  <w:style w:type="character" w:customStyle="1" w:styleId="afc">
    <w:name w:val="Текст выноски Знак"/>
    <w:basedOn w:val="a2"/>
    <w:link w:val="afb"/>
    <w:uiPriority w:val="99"/>
    <w:rsid w:val="00A45F65"/>
    <w:rPr>
      <w:rFonts w:ascii="Tahoma" w:hAnsi="Tahoma" w:cs="Tahoma"/>
      <w:sz w:val="16"/>
      <w:szCs w:val="16"/>
      <w:lang w:val="en-US"/>
    </w:rPr>
  </w:style>
  <w:style w:type="paragraph" w:styleId="afd">
    <w:name w:val="Normal (Web)"/>
    <w:basedOn w:val="a1"/>
    <w:link w:val="afe"/>
    <w:uiPriority w:val="99"/>
    <w:unhideWhenUsed/>
    <w:rsid w:val="00A45F65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val="en-US" w:eastAsia="en-US" w:bidi="ar-SA"/>
    </w:rPr>
  </w:style>
  <w:style w:type="character" w:styleId="aff">
    <w:name w:val="Strong"/>
    <w:basedOn w:val="a2"/>
    <w:link w:val="16"/>
    <w:uiPriority w:val="22"/>
    <w:qFormat/>
    <w:rsid w:val="00A45F65"/>
    <w:rPr>
      <w:b/>
      <w:bCs/>
    </w:rPr>
  </w:style>
  <w:style w:type="character" w:customStyle="1" w:styleId="HTML">
    <w:name w:val="Стандартный HTML Знак"/>
    <w:basedOn w:val="a2"/>
    <w:link w:val="HTML0"/>
    <w:uiPriority w:val="99"/>
    <w:semiHidden/>
    <w:rsid w:val="00A45F65"/>
    <w:rPr>
      <w:rFonts w:ascii="Arial" w:eastAsiaTheme="minorEastAsia" w:hAnsi="Arial" w:cs="Arial"/>
      <w:sz w:val="20"/>
      <w:szCs w:val="20"/>
      <w:lang w:val="en-US"/>
    </w:rPr>
  </w:style>
  <w:style w:type="paragraph" w:styleId="HTML0">
    <w:name w:val="HTML Preformatted"/>
    <w:basedOn w:val="a1"/>
    <w:link w:val="HTML"/>
    <w:uiPriority w:val="99"/>
    <w:semiHidden/>
    <w:unhideWhenUsed/>
    <w:rsid w:val="00A4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val="en-US" w:eastAsia="en-US" w:bidi="ar-SA"/>
    </w:rPr>
  </w:style>
  <w:style w:type="character" w:customStyle="1" w:styleId="HTML1">
    <w:name w:val="Стандартный HTML Знак1"/>
    <w:basedOn w:val="a2"/>
    <w:uiPriority w:val="99"/>
    <w:semiHidden/>
    <w:rsid w:val="00A45F65"/>
    <w:rPr>
      <w:rFonts w:ascii="Consolas" w:eastAsia="Courier New" w:hAnsi="Consolas" w:cs="Consolas"/>
      <w:color w:val="000000"/>
      <w:sz w:val="20"/>
      <w:szCs w:val="20"/>
      <w:lang w:eastAsia="ru-RU" w:bidi="ru-RU"/>
    </w:rPr>
  </w:style>
  <w:style w:type="character" w:customStyle="1" w:styleId="docuntyped-name">
    <w:name w:val="doc__untyped-name"/>
    <w:basedOn w:val="a2"/>
    <w:rsid w:val="00A45F65"/>
  </w:style>
  <w:style w:type="character" w:customStyle="1" w:styleId="af3">
    <w:name w:val="Абзац списка Знак"/>
    <w:link w:val="af2"/>
    <w:uiPriority w:val="99"/>
    <w:qFormat/>
    <w:rsid w:val="00A45F65"/>
    <w:rPr>
      <w:rFonts w:ascii="Times New Roman" w:hAnsi="Times New Roman"/>
      <w:lang w:val="en-US"/>
    </w:rPr>
  </w:style>
  <w:style w:type="character" w:customStyle="1" w:styleId="aff0">
    <w:name w:val="Другое_"/>
    <w:basedOn w:val="a2"/>
    <w:link w:val="aff1"/>
    <w:rsid w:val="00A45F65"/>
    <w:rPr>
      <w:rFonts w:ascii="Times New Roman" w:eastAsia="Times New Roman" w:hAnsi="Times New Roman" w:cs="Times New Roman"/>
      <w:sz w:val="28"/>
      <w:szCs w:val="28"/>
    </w:rPr>
  </w:style>
  <w:style w:type="paragraph" w:customStyle="1" w:styleId="aff1">
    <w:name w:val="Другое"/>
    <w:basedOn w:val="a1"/>
    <w:link w:val="aff0"/>
    <w:rsid w:val="00A45F65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f2">
    <w:name w:val="Подпись к таблице_"/>
    <w:basedOn w:val="a2"/>
    <w:link w:val="aff3"/>
    <w:rsid w:val="00A45F65"/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Подпись к таблице"/>
    <w:basedOn w:val="a1"/>
    <w:link w:val="aff2"/>
    <w:rsid w:val="00A45F65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7">
    <w:name w:val="Основной текст (2)_"/>
    <w:basedOn w:val="a2"/>
    <w:link w:val="28"/>
    <w:rsid w:val="00A45F65"/>
    <w:rPr>
      <w:rFonts w:ascii="Times New Roman" w:eastAsia="Times New Roman" w:hAnsi="Times New Roman" w:cs="Times New Roman"/>
      <w:b/>
      <w:bCs/>
      <w:w w:val="60"/>
      <w:sz w:val="19"/>
      <w:szCs w:val="19"/>
    </w:rPr>
  </w:style>
  <w:style w:type="paragraph" w:customStyle="1" w:styleId="28">
    <w:name w:val="Основной текст (2)"/>
    <w:basedOn w:val="a1"/>
    <w:link w:val="27"/>
    <w:rsid w:val="00A45F65"/>
    <w:pPr>
      <w:spacing w:after="120"/>
      <w:ind w:firstLine="840"/>
    </w:pPr>
    <w:rPr>
      <w:rFonts w:ascii="Times New Roman" w:eastAsia="Times New Roman" w:hAnsi="Times New Roman" w:cs="Times New Roman"/>
      <w:b/>
      <w:bCs/>
      <w:color w:val="auto"/>
      <w:w w:val="60"/>
      <w:sz w:val="19"/>
      <w:szCs w:val="19"/>
      <w:lang w:eastAsia="en-US" w:bidi="ar-SA"/>
    </w:rPr>
  </w:style>
  <w:style w:type="character" w:customStyle="1" w:styleId="29">
    <w:name w:val="Заголовок №2_"/>
    <w:basedOn w:val="a2"/>
    <w:link w:val="2a"/>
    <w:rsid w:val="00A45F65"/>
    <w:rPr>
      <w:rFonts w:ascii="Times New Roman" w:eastAsia="Times New Roman" w:hAnsi="Times New Roman" w:cs="Times New Roman"/>
      <w:w w:val="70"/>
      <w:sz w:val="32"/>
      <w:szCs w:val="32"/>
    </w:rPr>
  </w:style>
  <w:style w:type="paragraph" w:customStyle="1" w:styleId="2a">
    <w:name w:val="Заголовок №2"/>
    <w:basedOn w:val="a1"/>
    <w:link w:val="29"/>
    <w:rsid w:val="00A45F65"/>
    <w:pPr>
      <w:spacing w:after="380"/>
      <w:ind w:firstLine="720"/>
      <w:outlineLvl w:val="1"/>
    </w:pPr>
    <w:rPr>
      <w:rFonts w:ascii="Times New Roman" w:eastAsia="Times New Roman" w:hAnsi="Times New Roman" w:cs="Times New Roman"/>
      <w:color w:val="auto"/>
      <w:w w:val="70"/>
      <w:sz w:val="32"/>
      <w:szCs w:val="32"/>
      <w:lang w:eastAsia="en-US" w:bidi="ar-SA"/>
    </w:rPr>
  </w:style>
  <w:style w:type="character" w:customStyle="1" w:styleId="17">
    <w:name w:val="Заголовок №1_"/>
    <w:basedOn w:val="a2"/>
    <w:link w:val="18"/>
    <w:rsid w:val="00A45F65"/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8">
    <w:name w:val="Заголовок №1"/>
    <w:basedOn w:val="a1"/>
    <w:link w:val="17"/>
    <w:rsid w:val="00A45F65"/>
    <w:pPr>
      <w:ind w:hanging="1640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character" w:customStyle="1" w:styleId="aff4">
    <w:name w:val="Подпись к картинке_"/>
    <w:basedOn w:val="a2"/>
    <w:link w:val="aff5"/>
    <w:rsid w:val="00A45F65"/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Подпись к картинке"/>
    <w:basedOn w:val="a1"/>
    <w:link w:val="aff4"/>
    <w:rsid w:val="00A45F65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f6">
    <w:name w:val="Колонтитул_"/>
    <w:basedOn w:val="a2"/>
    <w:link w:val="aff7"/>
    <w:rsid w:val="00A45F65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Колонтитул"/>
    <w:basedOn w:val="a1"/>
    <w:link w:val="aff6"/>
    <w:rsid w:val="00A45F65"/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3">
    <w:name w:val="Основной текст (5)_"/>
    <w:basedOn w:val="a2"/>
    <w:link w:val="54"/>
    <w:rsid w:val="00A45F65"/>
    <w:rPr>
      <w:rFonts w:ascii="Times New Roman" w:eastAsia="Times New Roman" w:hAnsi="Times New Roman" w:cs="Times New Roman"/>
    </w:rPr>
  </w:style>
  <w:style w:type="paragraph" w:customStyle="1" w:styleId="54">
    <w:name w:val="Основной текст (5)"/>
    <w:basedOn w:val="a1"/>
    <w:link w:val="53"/>
    <w:rsid w:val="00A45F65"/>
    <w:pPr>
      <w:spacing w:after="140" w:line="259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5">
    <w:name w:val="Гиперссылка1"/>
    <w:link w:val="afa"/>
    <w:uiPriority w:val="99"/>
    <w:rsid w:val="00A45F65"/>
    <w:pPr>
      <w:spacing w:after="0" w:line="240" w:lineRule="auto"/>
    </w:pPr>
    <w:rPr>
      <w:color w:val="0000FF" w:themeColor="hyperlink"/>
      <w:u w:val="single"/>
    </w:rPr>
  </w:style>
  <w:style w:type="paragraph" w:styleId="2b">
    <w:name w:val="Body Text 2"/>
    <w:basedOn w:val="a1"/>
    <w:link w:val="2c"/>
    <w:uiPriority w:val="99"/>
    <w:unhideWhenUsed/>
    <w:rsid w:val="00A45F65"/>
    <w:pPr>
      <w:spacing w:after="120" w:line="480" w:lineRule="auto"/>
    </w:pPr>
  </w:style>
  <w:style w:type="character" w:customStyle="1" w:styleId="2c">
    <w:name w:val="Основной текст 2 Знак"/>
    <w:basedOn w:val="a2"/>
    <w:link w:val="2b"/>
    <w:uiPriority w:val="99"/>
    <w:rsid w:val="00A45F6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Zag11">
    <w:name w:val="Zag_11"/>
    <w:uiPriority w:val="99"/>
    <w:rsid w:val="00A45F65"/>
  </w:style>
  <w:style w:type="paragraph" w:customStyle="1" w:styleId="aff8">
    <w:name w:val="Утверждаю"/>
    <w:basedOn w:val="a1"/>
    <w:autoRedefine/>
    <w:uiPriority w:val="99"/>
    <w:rsid w:val="00A45F65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smallCaps/>
      <w:color w:val="auto"/>
      <w:spacing w:val="150"/>
      <w:w w:val="180"/>
      <w:lang w:bidi="ar-SA"/>
    </w:rPr>
  </w:style>
  <w:style w:type="character" w:customStyle="1" w:styleId="35">
    <w:name w:val="Основной текст (3)_"/>
    <w:basedOn w:val="a2"/>
    <w:link w:val="36"/>
    <w:rsid w:val="00A45F65"/>
    <w:rPr>
      <w:rFonts w:ascii="Times New Roman" w:eastAsia="Times New Roman" w:hAnsi="Times New Roman" w:cs="Times New Roman"/>
      <w:w w:val="60"/>
    </w:rPr>
  </w:style>
  <w:style w:type="paragraph" w:customStyle="1" w:styleId="36">
    <w:name w:val="Основной текст (3)"/>
    <w:basedOn w:val="a1"/>
    <w:link w:val="35"/>
    <w:rsid w:val="00A45F65"/>
    <w:pPr>
      <w:spacing w:after="180"/>
      <w:ind w:right="320"/>
      <w:jc w:val="right"/>
    </w:pPr>
    <w:rPr>
      <w:rFonts w:ascii="Times New Roman" w:eastAsia="Times New Roman" w:hAnsi="Times New Roman" w:cs="Times New Roman"/>
      <w:color w:val="auto"/>
      <w:w w:val="60"/>
      <w:sz w:val="22"/>
      <w:szCs w:val="22"/>
      <w:lang w:eastAsia="en-US" w:bidi="ar-SA"/>
    </w:rPr>
  </w:style>
  <w:style w:type="character" w:customStyle="1" w:styleId="43">
    <w:name w:val="Основной текст (4)_"/>
    <w:basedOn w:val="a2"/>
    <w:link w:val="44"/>
    <w:rsid w:val="00A45F65"/>
    <w:rPr>
      <w:rFonts w:ascii="Arial" w:eastAsia="Arial" w:hAnsi="Arial" w:cs="Arial"/>
      <w:sz w:val="15"/>
      <w:szCs w:val="15"/>
    </w:rPr>
  </w:style>
  <w:style w:type="paragraph" w:customStyle="1" w:styleId="44">
    <w:name w:val="Основной текст (4)"/>
    <w:basedOn w:val="a1"/>
    <w:link w:val="43"/>
    <w:rsid w:val="00A45F65"/>
    <w:pPr>
      <w:spacing w:after="100"/>
      <w:jc w:val="center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character" w:customStyle="1" w:styleId="37">
    <w:name w:val="Заголовок №3_"/>
    <w:basedOn w:val="a2"/>
    <w:link w:val="38"/>
    <w:rsid w:val="00A45F6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Заголовок №3"/>
    <w:basedOn w:val="a1"/>
    <w:link w:val="37"/>
    <w:rsid w:val="00A45F65"/>
    <w:pPr>
      <w:spacing w:after="56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9">
    <w:name w:val="Обычный1"/>
    <w:rsid w:val="00A45F65"/>
    <w:rPr>
      <w:rFonts w:ascii="Times New Roman" w:hAnsi="Times New Roman"/>
      <w:sz w:val="20"/>
    </w:rPr>
  </w:style>
  <w:style w:type="paragraph" w:customStyle="1" w:styleId="CharAttribute318">
    <w:name w:val="CharAttribute318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9">
    <w:name w:val="Гипертекстовая ссылка"/>
    <w:rsid w:val="00A45F65"/>
    <w:pPr>
      <w:spacing w:after="0" w:line="240" w:lineRule="auto"/>
    </w:pPr>
    <w:rPr>
      <w:rFonts w:ascii="Calibri" w:eastAsia="Times New Roman" w:hAnsi="Calibri" w:cs="Times New Roman"/>
      <w:color w:val="106BBE"/>
      <w:sz w:val="20"/>
      <w:szCs w:val="20"/>
      <w:lang w:eastAsia="ru-RU"/>
    </w:rPr>
  </w:style>
  <w:style w:type="paragraph" w:customStyle="1" w:styleId="CharAttribute4">
    <w:name w:val="CharAttribute4"/>
    <w:rsid w:val="00A45F6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6">
    <w:name w:val="Оглавление 2 Знак"/>
    <w:link w:val="25"/>
    <w:rsid w:val="00A45F65"/>
    <w:rPr>
      <w:b/>
      <w:bCs/>
      <w:sz w:val="20"/>
      <w:szCs w:val="20"/>
      <w:lang w:val="en-US"/>
    </w:rPr>
  </w:style>
  <w:style w:type="paragraph" w:customStyle="1" w:styleId="ParaAttribute10">
    <w:name w:val="ParaAttribute10"/>
    <w:uiPriority w:val="99"/>
    <w:rsid w:val="00A45F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сноски1"/>
    <w:link w:val="af1"/>
    <w:uiPriority w:val="99"/>
    <w:rsid w:val="00A45F65"/>
    <w:pPr>
      <w:spacing w:after="0" w:line="240" w:lineRule="auto"/>
    </w:pPr>
    <w:rPr>
      <w:vertAlign w:val="superscript"/>
    </w:rPr>
  </w:style>
  <w:style w:type="paragraph" w:customStyle="1" w:styleId="affa">
    <w:name w:val="Цветовое выделение"/>
    <w:rsid w:val="00A45F65"/>
    <w:pPr>
      <w:spacing w:after="0" w:line="240" w:lineRule="auto"/>
    </w:pPr>
    <w:rPr>
      <w:rFonts w:ascii="Calibri" w:eastAsia="Times New Roman" w:hAnsi="Calibri" w:cs="Times New Roman"/>
      <w:b/>
      <w:color w:val="26282F"/>
      <w:sz w:val="20"/>
      <w:szCs w:val="20"/>
      <w:lang w:eastAsia="ru-RU"/>
    </w:rPr>
  </w:style>
  <w:style w:type="character" w:customStyle="1" w:styleId="42">
    <w:name w:val="Оглавление 4 Знак"/>
    <w:link w:val="41"/>
    <w:rsid w:val="00A45F65"/>
    <w:rPr>
      <w:sz w:val="20"/>
      <w:szCs w:val="20"/>
      <w:lang w:val="en-US"/>
    </w:rPr>
  </w:style>
  <w:style w:type="paragraph" w:customStyle="1" w:styleId="CharAttribute313">
    <w:name w:val="CharAttribute313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511">
    <w:name w:val="CharAttribute511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91">
    <w:name w:val="CharAttribute291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86">
    <w:name w:val="CharAttribute286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85">
    <w:name w:val="CharAttribute285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A45F65"/>
    <w:rPr>
      <w:sz w:val="20"/>
      <w:szCs w:val="20"/>
      <w:lang w:val="en-US"/>
    </w:rPr>
  </w:style>
  <w:style w:type="paragraph" w:customStyle="1" w:styleId="1a">
    <w:name w:val="Обычный (веб)1"/>
    <w:basedOn w:val="a1"/>
    <w:rsid w:val="00A45F65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ParaAttribute16">
    <w:name w:val="ParaAttribute16"/>
    <w:uiPriority w:val="99"/>
    <w:rsid w:val="00A45F6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2">
    <w:name w:val="Оглавление 7 Знак"/>
    <w:link w:val="71"/>
    <w:rsid w:val="00A45F65"/>
    <w:rPr>
      <w:sz w:val="20"/>
      <w:szCs w:val="20"/>
      <w:lang w:val="en-US"/>
    </w:rPr>
  </w:style>
  <w:style w:type="paragraph" w:customStyle="1" w:styleId="CharAttribute300">
    <w:name w:val="CharAttribute300"/>
    <w:rsid w:val="00A45F6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A45F65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eastAsia="ru-RU"/>
    </w:rPr>
  </w:style>
  <w:style w:type="paragraph" w:customStyle="1" w:styleId="CharAttribute288">
    <w:name w:val="CharAttribute288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512">
    <w:name w:val="CharAttribute512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84">
    <w:name w:val="CharAttribute284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01">
    <w:name w:val="CharAttribute301"/>
    <w:rsid w:val="00A45F6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fb">
    <w:name w:val="annotation text"/>
    <w:basedOn w:val="a1"/>
    <w:link w:val="affc"/>
    <w:uiPriority w:val="99"/>
    <w:unhideWhenUsed/>
    <w:rsid w:val="00A45F65"/>
    <w:rPr>
      <w:sz w:val="20"/>
      <w:szCs w:val="20"/>
    </w:rPr>
  </w:style>
  <w:style w:type="character" w:customStyle="1" w:styleId="affc">
    <w:name w:val="Текст примечания Знак"/>
    <w:basedOn w:val="a2"/>
    <w:link w:val="affb"/>
    <w:uiPriority w:val="99"/>
    <w:rsid w:val="00A45F6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d">
    <w:name w:val="annotation subject"/>
    <w:basedOn w:val="affb"/>
    <w:next w:val="affb"/>
    <w:link w:val="affe"/>
    <w:uiPriority w:val="99"/>
    <w:rsid w:val="00A45F65"/>
    <w:pPr>
      <w:jc w:val="both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affe">
    <w:name w:val="Тема примечания Знак"/>
    <w:basedOn w:val="affc"/>
    <w:link w:val="affd"/>
    <w:uiPriority w:val="99"/>
    <w:rsid w:val="00A45F65"/>
    <w:rPr>
      <w:rFonts w:ascii="Times New Roman" w:eastAsia="Times New Roman" w:hAnsi="Times New Roman" w:cs="Times New Roman"/>
      <w:b/>
      <w:color w:val="000000"/>
      <w:sz w:val="20"/>
      <w:szCs w:val="20"/>
      <w:lang w:eastAsia="ru-RU" w:bidi="ru-RU"/>
    </w:rPr>
  </w:style>
  <w:style w:type="paragraph" w:customStyle="1" w:styleId="CharAttribute548">
    <w:name w:val="CharAttribute548"/>
    <w:rsid w:val="00A45F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Attribute10">
    <w:name w:val="CharAttribute10"/>
    <w:rsid w:val="00A45F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Attribute293">
    <w:name w:val="CharAttribute293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20">
    <w:name w:val="CharAttribute320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25">
    <w:name w:val="CharAttribute325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504">
    <w:name w:val="CharAttribute504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">
    <w:name w:val="Block Text"/>
    <w:basedOn w:val="a1"/>
    <w:link w:val="afff0"/>
    <w:rsid w:val="00A45F65"/>
    <w:pPr>
      <w:widowControl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auto"/>
      <w:spacing w:val="5"/>
      <w:szCs w:val="20"/>
      <w:lang w:bidi="ar-SA"/>
    </w:rPr>
  </w:style>
  <w:style w:type="character" w:customStyle="1" w:styleId="afff0">
    <w:name w:val="Цитата Знак"/>
    <w:link w:val="afff"/>
    <w:rsid w:val="00A45F65"/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character" w:customStyle="1" w:styleId="afe">
    <w:name w:val="Обычный (веб) Знак"/>
    <w:link w:val="afd"/>
    <w:uiPriority w:val="99"/>
    <w:rsid w:val="00A45F65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Attribute498">
    <w:name w:val="CharAttribute498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03">
    <w:name w:val="CharAttribute303"/>
    <w:rsid w:val="00A45F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Attribute330">
    <w:name w:val="CharAttribute330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04">
    <w:name w:val="CharAttribute304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485">
    <w:name w:val="CharAttribute485"/>
    <w:rsid w:val="00A45F65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harAttribute269">
    <w:name w:val="CharAttribute269"/>
    <w:rsid w:val="00A45F6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harAttribute271">
    <w:name w:val="CharAttribute271"/>
    <w:rsid w:val="00A45F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Attribute299">
    <w:name w:val="CharAttribute299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92">
    <w:name w:val="CharAttribute292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16">
    <w:name w:val="CharAttribute316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38">
    <w:name w:val="ParaAttribute38"/>
    <w:rsid w:val="00A45F65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Attribute2">
    <w:name w:val="CharAttribute2"/>
    <w:rsid w:val="00A45F6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A45F6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harAttribute290">
    <w:name w:val="CharAttribute290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0">
    <w:name w:val="CharAttribute0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96">
    <w:name w:val="CharAttribute296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35">
    <w:name w:val="CharAttribute335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8">
    <w:name w:val="ParaAttribute8"/>
    <w:rsid w:val="00A45F6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главление 3 Знак"/>
    <w:link w:val="33"/>
    <w:rsid w:val="00A45F65"/>
    <w:rPr>
      <w:sz w:val="20"/>
      <w:szCs w:val="20"/>
      <w:lang w:val="en-US"/>
    </w:rPr>
  </w:style>
  <w:style w:type="paragraph" w:customStyle="1" w:styleId="CharAttribute521">
    <w:name w:val="CharAttribute521"/>
    <w:rsid w:val="00A45F6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harAttribute334">
    <w:name w:val="CharAttribute334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0">
    <w:name w:val="s_10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igtext">
    <w:name w:val="big_text"/>
    <w:basedOn w:val="a1"/>
    <w:rsid w:val="00A45F65"/>
    <w:pPr>
      <w:widowControl/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bidi="ar-SA"/>
    </w:rPr>
  </w:style>
  <w:style w:type="paragraph" w:customStyle="1" w:styleId="CharAttribute333">
    <w:name w:val="CharAttribute333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77">
    <w:name w:val="CharAttribute277"/>
    <w:rsid w:val="00A45F65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A45F65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Attribute331">
    <w:name w:val="CharAttribute331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75">
    <w:name w:val="CharAttribute275"/>
    <w:rsid w:val="00A45F6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harAttribute283">
    <w:name w:val="CharAttribute283"/>
    <w:rsid w:val="00A45F65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Îñíîâíîé òåêñò1"/>
    <w:basedOn w:val="a1"/>
    <w:rsid w:val="00A45F65"/>
    <w:pPr>
      <w:spacing w:after="40"/>
      <w:ind w:firstLine="400"/>
    </w:pPr>
    <w:rPr>
      <w:rFonts w:ascii="Arial" w:eastAsia="Times New Roman" w:hAnsi="Arial" w:cs="Times New Roman"/>
      <w:color w:val="231F20"/>
      <w:sz w:val="28"/>
      <w:szCs w:val="20"/>
      <w:lang w:bidi="ar-SA"/>
    </w:rPr>
  </w:style>
  <w:style w:type="paragraph" w:customStyle="1" w:styleId="CharAttribute3">
    <w:name w:val="CharAttribute3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Основной шрифт абзаца1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">
    <w:name w:val="w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79">
    <w:name w:val="CharAttribute279"/>
    <w:rsid w:val="00A45F6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A45F6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d">
    <w:name w:val="Body Text Indent 2"/>
    <w:basedOn w:val="a1"/>
    <w:link w:val="2e"/>
    <w:rsid w:val="00A45F65"/>
    <w:pPr>
      <w:widowControl/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2e">
    <w:name w:val="Основной текст с отступом 2 Знак"/>
    <w:basedOn w:val="a2"/>
    <w:link w:val="2d"/>
    <w:rsid w:val="00A45F6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Attribute327">
    <w:name w:val="CharAttribute327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1">
    <w:name w:val="Body Text Indent"/>
    <w:basedOn w:val="a1"/>
    <w:link w:val="afff2"/>
    <w:uiPriority w:val="99"/>
    <w:rsid w:val="00A45F65"/>
    <w:pPr>
      <w:widowControl/>
      <w:spacing w:before="64" w:after="120"/>
      <w:ind w:left="283" w:right="816"/>
      <w:jc w:val="both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ff2">
    <w:name w:val="Основной текст с отступом Знак"/>
    <w:basedOn w:val="a2"/>
    <w:link w:val="afff1"/>
    <w:uiPriority w:val="99"/>
    <w:rsid w:val="00A45F6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Attribute321">
    <w:name w:val="CharAttribute321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22">
    <w:name w:val="CharAttribute322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80">
    <w:name w:val="CharAttribute280"/>
    <w:rsid w:val="00A45F6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d">
    <w:name w:val="Знак примечания1"/>
    <w:link w:val="afff3"/>
    <w:rsid w:val="00A45F65"/>
    <w:pPr>
      <w:spacing w:after="0" w:line="240" w:lineRule="auto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styleId="afff3">
    <w:name w:val="annotation reference"/>
    <w:link w:val="1d"/>
    <w:rsid w:val="00A45F65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Footnote">
    <w:name w:val="Footnote"/>
    <w:basedOn w:val="a1"/>
    <w:rsid w:val="00A45F6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ParaAttribute0">
    <w:name w:val="ParaAttribute0"/>
    <w:rsid w:val="00A4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Attribute274">
    <w:name w:val="CharAttribute274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87">
    <w:name w:val="CharAttribute287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1">
    <w:name w:val="CharAttribute1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A45F65"/>
    <w:rPr>
      <w:rFonts w:asciiTheme="majorHAnsi" w:hAnsiTheme="majorHAnsi"/>
      <w:b/>
      <w:bCs/>
      <w:caps/>
      <w:sz w:val="24"/>
      <w:szCs w:val="24"/>
      <w:lang w:val="en-US"/>
    </w:rPr>
  </w:style>
  <w:style w:type="paragraph" w:customStyle="1" w:styleId="CharAttribute273">
    <w:name w:val="CharAttribute273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526">
    <w:name w:val="CharAttribute526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andFooter">
    <w:name w:val="Header and Footer"/>
    <w:rsid w:val="00A45F65"/>
    <w:pPr>
      <w:spacing w:after="0" w:line="240" w:lineRule="auto"/>
      <w:jc w:val="both"/>
    </w:pPr>
    <w:rPr>
      <w:rFonts w:ascii="XO Thames" w:eastAsia="Times New Roman" w:hAnsi="XO Thames" w:cs="Times New Roman"/>
      <w:sz w:val="20"/>
      <w:szCs w:val="20"/>
      <w:lang w:eastAsia="ru-RU"/>
    </w:rPr>
  </w:style>
  <w:style w:type="paragraph" w:customStyle="1" w:styleId="CharAttribute307">
    <w:name w:val="CharAttribute307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15">
    <w:name w:val="CharAttribute315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10">
    <w:name w:val="CharAttribute310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501">
    <w:name w:val="CharAttribute501"/>
    <w:uiPriority w:val="99"/>
    <w:rsid w:val="00A45F6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05">
    <w:name w:val="CharAttribute305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A45F65"/>
    <w:rPr>
      <w:sz w:val="20"/>
      <w:szCs w:val="20"/>
      <w:lang w:val="en-US"/>
    </w:rPr>
  </w:style>
  <w:style w:type="paragraph" w:customStyle="1" w:styleId="CharAttribute294">
    <w:name w:val="CharAttribute294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17">
    <w:name w:val="CharAttribute317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500">
    <w:name w:val="CharAttribute500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1"/>
    <w:rsid w:val="00A45F65"/>
    <w:pPr>
      <w:widowControl/>
      <w:spacing w:line="360" w:lineRule="auto"/>
      <w:ind w:firstLine="53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s1">
    <w:name w:val="s_1"/>
    <w:basedOn w:val="a1"/>
    <w:rsid w:val="00A45F65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ParaAttribute1">
    <w:name w:val="ParaAttribute1"/>
    <w:rsid w:val="00A45F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">
    <w:name w:val="Оглавление 8 Знак"/>
    <w:link w:val="81"/>
    <w:rsid w:val="00A45F65"/>
    <w:rPr>
      <w:sz w:val="20"/>
      <w:szCs w:val="20"/>
      <w:lang w:val="en-US"/>
    </w:rPr>
  </w:style>
  <w:style w:type="paragraph" w:customStyle="1" w:styleId="CharAttribute278">
    <w:name w:val="CharAttribute278"/>
    <w:rsid w:val="00A45F6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A45F6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af9">
    <w:name w:val="Заголовок оглавления Знак"/>
    <w:link w:val="af8"/>
    <w:uiPriority w:val="39"/>
    <w:rsid w:val="00A45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harAttribute308">
    <w:name w:val="CharAttribute308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97">
    <w:name w:val="CharAttribute297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28">
    <w:name w:val="CharAttribute328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29">
    <w:name w:val="CharAttribute329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11">
    <w:name w:val="CharAttribute11"/>
    <w:rsid w:val="00A45F65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6">
    <w:name w:val="Строгий1"/>
    <w:link w:val="aff"/>
    <w:uiPriority w:val="22"/>
    <w:rsid w:val="00A45F65"/>
    <w:pPr>
      <w:spacing w:after="0" w:line="240" w:lineRule="auto"/>
    </w:pPr>
    <w:rPr>
      <w:b/>
      <w:bCs/>
    </w:rPr>
  </w:style>
  <w:style w:type="paragraph" w:customStyle="1" w:styleId="CharAttribute319">
    <w:name w:val="CharAttribute319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26">
    <w:name w:val="CharAttribute326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A45F65"/>
    <w:rPr>
      <w:sz w:val="20"/>
      <w:szCs w:val="20"/>
      <w:lang w:val="en-US"/>
    </w:rPr>
  </w:style>
  <w:style w:type="paragraph" w:customStyle="1" w:styleId="CharAttribute484">
    <w:name w:val="CharAttribute484"/>
    <w:rsid w:val="00A45F6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harAttribute311">
    <w:name w:val="CharAttribute311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mi-callto">
    <w:name w:val="wmi-callto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e">
    <w:name w:val="Без интервала1"/>
    <w:aliases w:val="основа"/>
    <w:rsid w:val="00A45F6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harAttribute332">
    <w:name w:val="CharAttribute332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81">
    <w:name w:val="CharAttribute281"/>
    <w:rsid w:val="00A45F6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f">
    <w:name w:val="Знак Знак Знак1 Знак Знак Знак Знак"/>
    <w:basedOn w:val="a1"/>
    <w:rsid w:val="00A45F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CharAttribute314">
    <w:name w:val="CharAttribute314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534">
    <w:name w:val="CharAttribute534"/>
    <w:rsid w:val="00A45F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Attribute520">
    <w:name w:val="CharAttribute520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Subtitle"/>
    <w:next w:val="a1"/>
    <w:link w:val="afff5"/>
    <w:uiPriority w:val="11"/>
    <w:qFormat/>
    <w:rsid w:val="00A45F65"/>
    <w:pPr>
      <w:spacing w:after="0" w:line="240" w:lineRule="auto"/>
      <w:jc w:val="both"/>
    </w:pPr>
    <w:rPr>
      <w:rFonts w:ascii="XO Thames" w:eastAsia="Times New Roman" w:hAnsi="XO Thames" w:cs="Times New Roman"/>
      <w:i/>
      <w:sz w:val="24"/>
      <w:szCs w:val="20"/>
      <w:lang w:eastAsia="ru-RU"/>
    </w:rPr>
  </w:style>
  <w:style w:type="character" w:customStyle="1" w:styleId="afff5">
    <w:name w:val="Подзаголовок Знак"/>
    <w:basedOn w:val="a2"/>
    <w:link w:val="afff4"/>
    <w:uiPriority w:val="11"/>
    <w:rsid w:val="00A45F65"/>
    <w:rPr>
      <w:rFonts w:ascii="XO Thames" w:eastAsia="Times New Roman" w:hAnsi="XO Thames" w:cs="Times New Roman"/>
      <w:i/>
      <w:sz w:val="24"/>
      <w:szCs w:val="20"/>
      <w:lang w:eastAsia="ru-RU"/>
    </w:rPr>
  </w:style>
  <w:style w:type="paragraph" w:styleId="afff6">
    <w:name w:val="No Spacing"/>
    <w:link w:val="afff7"/>
    <w:uiPriority w:val="1"/>
    <w:qFormat/>
    <w:rsid w:val="00A45F65"/>
    <w:pPr>
      <w:widowControl w:val="0"/>
      <w:spacing w:after="0" w:line="240" w:lineRule="auto"/>
      <w:jc w:val="both"/>
    </w:pPr>
    <w:rPr>
      <w:rFonts w:ascii="Batang" w:eastAsia="Times New Roman" w:hAnsi="Batang" w:cs="Times New Roman"/>
      <w:szCs w:val="20"/>
      <w:lang w:eastAsia="ru-RU"/>
    </w:rPr>
  </w:style>
  <w:style w:type="character" w:customStyle="1" w:styleId="afff7">
    <w:name w:val="Без интервала Знак"/>
    <w:link w:val="afff6"/>
    <w:uiPriority w:val="1"/>
    <w:rsid w:val="00A45F65"/>
    <w:rPr>
      <w:rFonts w:ascii="Batang" w:eastAsia="Times New Roman" w:hAnsi="Batang" w:cs="Times New Roman"/>
      <w:szCs w:val="20"/>
      <w:lang w:eastAsia="ru-RU"/>
    </w:rPr>
  </w:style>
  <w:style w:type="paragraph" w:customStyle="1" w:styleId="CharAttribute306">
    <w:name w:val="CharAttribute306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98">
    <w:name w:val="CharAttribute298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9">
    <w:name w:val="Body Text Indent 3"/>
    <w:basedOn w:val="a1"/>
    <w:link w:val="3a"/>
    <w:rsid w:val="00A45F65"/>
    <w:pPr>
      <w:widowControl/>
      <w:spacing w:before="64" w:after="120"/>
      <w:ind w:left="283" w:right="816"/>
      <w:jc w:val="both"/>
    </w:pPr>
    <w:rPr>
      <w:rFonts w:ascii="Calibri" w:eastAsia="Times New Roman" w:hAnsi="Calibri" w:cs="Times New Roman"/>
      <w:color w:val="auto"/>
      <w:sz w:val="16"/>
      <w:szCs w:val="20"/>
      <w:lang w:bidi="ar-SA"/>
    </w:rPr>
  </w:style>
  <w:style w:type="character" w:customStyle="1" w:styleId="3a">
    <w:name w:val="Основной текст с отступом 3 Знак"/>
    <w:basedOn w:val="a2"/>
    <w:link w:val="39"/>
    <w:rsid w:val="00A45F65"/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afff8">
    <w:name w:val="Заголовок Знак"/>
    <w:link w:val="afff9"/>
    <w:uiPriority w:val="10"/>
    <w:rsid w:val="00A45F65"/>
    <w:rPr>
      <w:rFonts w:ascii="XO Thames" w:hAnsi="XO Thames"/>
      <w:b/>
      <w:caps/>
      <w:sz w:val="40"/>
    </w:rPr>
  </w:style>
  <w:style w:type="paragraph" w:styleId="afff9">
    <w:name w:val="Title"/>
    <w:basedOn w:val="a1"/>
    <w:next w:val="a1"/>
    <w:link w:val="afff8"/>
    <w:uiPriority w:val="10"/>
    <w:qFormat/>
    <w:rsid w:val="00A45F65"/>
    <w:pPr>
      <w:pBdr>
        <w:bottom w:val="single" w:sz="8" w:space="4" w:color="4F81BD" w:themeColor="accent1"/>
      </w:pBdr>
      <w:spacing w:after="300"/>
      <w:contextualSpacing/>
    </w:pPr>
    <w:rPr>
      <w:rFonts w:ascii="XO Thames" w:eastAsiaTheme="minorHAnsi" w:hAnsi="XO Thames" w:cstheme="minorBidi"/>
      <w:b/>
      <w:caps/>
      <w:color w:val="auto"/>
      <w:sz w:val="40"/>
      <w:szCs w:val="22"/>
      <w:lang w:eastAsia="en-US" w:bidi="ar-SA"/>
    </w:rPr>
  </w:style>
  <w:style w:type="character" w:customStyle="1" w:styleId="afffa">
    <w:name w:val="Название Знак"/>
    <w:basedOn w:val="a2"/>
    <w:uiPriority w:val="10"/>
    <w:rsid w:val="00A45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customStyle="1" w:styleId="afffb">
    <w:name w:val="Символ сноски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CharAttribute268">
    <w:name w:val="CharAttribute268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276">
    <w:name w:val="CharAttribute276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514">
    <w:name w:val="CharAttribute514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09">
    <w:name w:val="CharAttribute309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Attribute324">
    <w:name w:val="CharAttribute324"/>
    <w:rsid w:val="00A45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description">
    <w:name w:val="footnote description"/>
    <w:next w:val="a1"/>
    <w:link w:val="footnotedescriptionChar"/>
    <w:hidden/>
    <w:rsid w:val="00A45F65"/>
    <w:pPr>
      <w:spacing w:after="0" w:line="242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A45F65"/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character" w:customStyle="1" w:styleId="footnotemark">
    <w:name w:val="footnote mark"/>
    <w:hidden/>
    <w:rsid w:val="00A45F65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A45F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c">
    <w:name w:val="Table Grid"/>
    <w:basedOn w:val="a3"/>
    <w:uiPriority w:val="39"/>
    <w:rsid w:val="00A45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Revision"/>
    <w:hidden/>
    <w:uiPriority w:val="99"/>
    <w:semiHidden/>
    <w:rsid w:val="00A45F65"/>
    <w:pPr>
      <w:spacing w:after="0" w:line="240" w:lineRule="auto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A45F6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1f0">
    <w:name w:val="Сетка таблицы1"/>
    <w:basedOn w:val="a3"/>
    <w:next w:val="afffc"/>
    <w:uiPriority w:val="59"/>
    <w:rsid w:val="00A45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45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-textshort">
    <w:name w:val="extended-text__short"/>
    <w:basedOn w:val="a2"/>
    <w:rsid w:val="00A45F65"/>
  </w:style>
  <w:style w:type="paragraph" w:customStyle="1" w:styleId="110">
    <w:name w:val="Заголовок 11"/>
    <w:basedOn w:val="a1"/>
    <w:uiPriority w:val="1"/>
    <w:qFormat/>
    <w:rsid w:val="00A45F65"/>
    <w:pPr>
      <w:autoSpaceDE w:val="0"/>
      <w:autoSpaceDN w:val="0"/>
      <w:spacing w:before="5" w:line="274" w:lineRule="exact"/>
      <w:ind w:left="1346" w:hanging="421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numbering" w:customStyle="1" w:styleId="1f1">
    <w:name w:val="Нет списка1"/>
    <w:next w:val="a4"/>
    <w:uiPriority w:val="99"/>
    <w:semiHidden/>
    <w:unhideWhenUsed/>
    <w:rsid w:val="00A45F65"/>
  </w:style>
  <w:style w:type="character" w:styleId="afffe">
    <w:name w:val="FollowedHyperlink"/>
    <w:uiPriority w:val="99"/>
    <w:semiHidden/>
    <w:unhideWhenUsed/>
    <w:rsid w:val="00A45F65"/>
    <w:rPr>
      <w:color w:val="800080"/>
      <w:u w:val="single"/>
    </w:rPr>
  </w:style>
  <w:style w:type="paragraph" w:customStyle="1" w:styleId="msonormal0">
    <w:name w:val="msonormal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">
    <w:name w:val="c4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6">
    <w:name w:val="c56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4">
    <w:name w:val="c44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">
    <w:name w:val="c0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9">
    <w:name w:val="c19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6">
    <w:name w:val="c6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61">
    <w:name w:val="c61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0">
    <w:name w:val="c30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">
    <w:name w:val="c1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8">
    <w:name w:val="c8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5">
    <w:name w:val="c35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5">
    <w:name w:val="c15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1">
    <w:name w:val="c11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7">
    <w:name w:val="c47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7">
    <w:name w:val="c37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3">
    <w:name w:val="c53"/>
    <w:basedOn w:val="a1"/>
    <w:uiPriority w:val="99"/>
    <w:semiHidden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ile">
    <w:name w:val="file"/>
    <w:rsid w:val="00A45F65"/>
  </w:style>
  <w:style w:type="character" w:customStyle="1" w:styleId="c2">
    <w:name w:val="c2"/>
    <w:rsid w:val="00A45F65"/>
  </w:style>
  <w:style w:type="character" w:customStyle="1" w:styleId="c32">
    <w:name w:val="c32"/>
    <w:rsid w:val="00A45F65"/>
  </w:style>
  <w:style w:type="character" w:customStyle="1" w:styleId="c7">
    <w:name w:val="c7"/>
    <w:rsid w:val="00A45F65"/>
  </w:style>
  <w:style w:type="character" w:customStyle="1" w:styleId="c26">
    <w:name w:val="c26"/>
    <w:rsid w:val="00A45F65"/>
  </w:style>
  <w:style w:type="character" w:customStyle="1" w:styleId="c17">
    <w:name w:val="c17"/>
    <w:rsid w:val="00A45F65"/>
  </w:style>
  <w:style w:type="character" w:customStyle="1" w:styleId="c12">
    <w:name w:val="c12"/>
    <w:rsid w:val="00A45F65"/>
  </w:style>
  <w:style w:type="character" w:customStyle="1" w:styleId="c38">
    <w:name w:val="c38"/>
    <w:rsid w:val="00A45F65"/>
  </w:style>
  <w:style w:type="character" w:customStyle="1" w:styleId="c43">
    <w:name w:val="c43"/>
    <w:rsid w:val="00A45F65"/>
  </w:style>
  <w:style w:type="character" w:customStyle="1" w:styleId="c59">
    <w:name w:val="c59"/>
    <w:rsid w:val="00A45F65"/>
  </w:style>
  <w:style w:type="character" w:customStyle="1" w:styleId="c33">
    <w:name w:val="c33"/>
    <w:rsid w:val="00A45F65"/>
  </w:style>
  <w:style w:type="character" w:customStyle="1" w:styleId="c23">
    <w:name w:val="c23"/>
    <w:rsid w:val="00A45F65"/>
  </w:style>
  <w:style w:type="character" w:customStyle="1" w:styleId="c5">
    <w:name w:val="c5"/>
    <w:rsid w:val="00A45F65"/>
  </w:style>
  <w:style w:type="character" w:customStyle="1" w:styleId="c3">
    <w:name w:val="c3"/>
    <w:rsid w:val="00A45F65"/>
  </w:style>
  <w:style w:type="character" w:customStyle="1" w:styleId="c21">
    <w:name w:val="c21"/>
    <w:rsid w:val="00A45F65"/>
  </w:style>
  <w:style w:type="character" w:customStyle="1" w:styleId="c58">
    <w:name w:val="c58"/>
    <w:rsid w:val="00A45F65"/>
  </w:style>
  <w:style w:type="paragraph" w:customStyle="1" w:styleId="default0">
    <w:name w:val="default"/>
    <w:basedOn w:val="a1"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0">
    <w:name w:val="tableparagraph"/>
    <w:basedOn w:val="a1"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1"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4">
    <w:name w:val="fontstyle64"/>
    <w:rsid w:val="00A45F65"/>
  </w:style>
  <w:style w:type="paragraph" w:customStyle="1" w:styleId="211">
    <w:name w:val="21"/>
    <w:basedOn w:val="a1"/>
    <w:rsid w:val="00A45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610">
    <w:name w:val="Заголовок 61"/>
    <w:basedOn w:val="a1"/>
    <w:next w:val="a1"/>
    <w:uiPriority w:val="9"/>
    <w:semiHidden/>
    <w:unhideWhenUsed/>
    <w:qFormat/>
    <w:rsid w:val="00A45F65"/>
    <w:pPr>
      <w:keepNext/>
      <w:keepLines/>
      <w:widowControl/>
      <w:spacing w:before="200" w:line="276" w:lineRule="auto"/>
      <w:outlineLvl w:val="5"/>
    </w:pPr>
    <w:rPr>
      <w:rFonts w:ascii="Calibri" w:eastAsia="MS Gothic" w:hAnsi="Calibri" w:cs="Times New Roman"/>
      <w:i/>
      <w:iCs/>
      <w:color w:val="243F60"/>
      <w:sz w:val="22"/>
      <w:szCs w:val="22"/>
      <w:lang w:val="en-US" w:eastAsia="en-US" w:bidi="ar-SA"/>
    </w:r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45F65"/>
    <w:pPr>
      <w:keepNext/>
      <w:keepLines/>
      <w:widowControl/>
      <w:spacing w:before="200" w:line="276" w:lineRule="auto"/>
      <w:outlineLvl w:val="6"/>
    </w:pPr>
    <w:rPr>
      <w:rFonts w:ascii="Calibri" w:eastAsia="MS Gothic" w:hAnsi="Calibri" w:cs="Times New Roman"/>
      <w:i/>
      <w:iCs/>
      <w:color w:val="404040"/>
      <w:sz w:val="22"/>
      <w:szCs w:val="22"/>
      <w:lang w:val="en-US" w:eastAsia="en-US" w:bidi="ar-SA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45F65"/>
    <w:pPr>
      <w:keepNext/>
      <w:keepLines/>
      <w:widowControl/>
      <w:spacing w:before="20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 w:eastAsia="en-US" w:bidi="ar-SA"/>
    </w:rPr>
  </w:style>
  <w:style w:type="paragraph" w:customStyle="1" w:styleId="910">
    <w:name w:val="Заголовок 91"/>
    <w:basedOn w:val="a1"/>
    <w:next w:val="a1"/>
    <w:uiPriority w:val="9"/>
    <w:semiHidden/>
    <w:unhideWhenUsed/>
    <w:qFormat/>
    <w:rsid w:val="00A45F65"/>
    <w:pPr>
      <w:keepNext/>
      <w:keepLines/>
      <w:widowControl/>
      <w:spacing w:before="20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 w:eastAsia="en-US" w:bidi="ar-SA"/>
    </w:rPr>
  </w:style>
  <w:style w:type="numbering" w:customStyle="1" w:styleId="2f">
    <w:name w:val="Нет списка2"/>
    <w:next w:val="a4"/>
    <w:uiPriority w:val="99"/>
    <w:semiHidden/>
    <w:unhideWhenUsed/>
    <w:rsid w:val="00A45F65"/>
  </w:style>
  <w:style w:type="paragraph" w:customStyle="1" w:styleId="1f2">
    <w:name w:val="Название1"/>
    <w:basedOn w:val="a1"/>
    <w:next w:val="a1"/>
    <w:uiPriority w:val="10"/>
    <w:qFormat/>
    <w:rsid w:val="00A45F65"/>
    <w:pPr>
      <w:widowControl/>
      <w:pBdr>
        <w:bottom w:val="single" w:sz="8" w:space="4" w:color="4F81BD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 w:eastAsia="en-US" w:bidi="ar-SA"/>
    </w:rPr>
  </w:style>
  <w:style w:type="paragraph" w:customStyle="1" w:styleId="1f3">
    <w:name w:val="Подзаголовок1"/>
    <w:basedOn w:val="a1"/>
    <w:next w:val="a1"/>
    <w:uiPriority w:val="11"/>
    <w:qFormat/>
    <w:rsid w:val="00A45F65"/>
    <w:pPr>
      <w:widowControl/>
      <w:numPr>
        <w:ilvl w:val="1"/>
      </w:numPr>
      <w:spacing w:after="200" w:line="276" w:lineRule="auto"/>
      <w:ind w:firstLine="709"/>
    </w:pPr>
    <w:rPr>
      <w:rFonts w:ascii="Calibri" w:eastAsia="MS Gothic" w:hAnsi="Calibri" w:cs="Times New Roman"/>
      <w:i/>
      <w:iCs/>
      <w:color w:val="4F81BD"/>
      <w:spacing w:val="15"/>
      <w:lang w:val="en-US" w:eastAsia="en-US" w:bidi="ar-SA"/>
    </w:rPr>
  </w:style>
  <w:style w:type="paragraph" w:styleId="3b">
    <w:name w:val="Body Text 3"/>
    <w:basedOn w:val="a1"/>
    <w:link w:val="3c"/>
    <w:uiPriority w:val="99"/>
    <w:unhideWhenUsed/>
    <w:rsid w:val="00A45F65"/>
    <w:pPr>
      <w:widowControl/>
      <w:spacing w:after="120" w:line="276" w:lineRule="auto"/>
    </w:pPr>
    <w:rPr>
      <w:rFonts w:ascii="Cambria" w:eastAsia="MS Mincho" w:hAnsi="Cambria" w:cs="Times New Roman"/>
      <w:color w:val="auto"/>
      <w:sz w:val="16"/>
      <w:szCs w:val="16"/>
      <w:lang w:val="en-US" w:eastAsia="en-US" w:bidi="ar-SA"/>
    </w:rPr>
  </w:style>
  <w:style w:type="character" w:customStyle="1" w:styleId="3c">
    <w:name w:val="Основной текст 3 Знак"/>
    <w:basedOn w:val="a2"/>
    <w:link w:val="3b"/>
    <w:uiPriority w:val="99"/>
    <w:rsid w:val="00A45F65"/>
    <w:rPr>
      <w:rFonts w:ascii="Cambria" w:eastAsia="MS Mincho" w:hAnsi="Cambria" w:cs="Times New Roman"/>
      <w:sz w:val="16"/>
      <w:szCs w:val="16"/>
      <w:lang w:val="en-US"/>
    </w:rPr>
  </w:style>
  <w:style w:type="paragraph" w:styleId="affff">
    <w:name w:val="List"/>
    <w:basedOn w:val="a1"/>
    <w:uiPriority w:val="99"/>
    <w:unhideWhenUsed/>
    <w:rsid w:val="00A45F65"/>
    <w:pPr>
      <w:widowControl/>
      <w:spacing w:after="200" w:line="276" w:lineRule="auto"/>
      <w:ind w:left="360" w:hanging="360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2f0">
    <w:name w:val="List 2"/>
    <w:basedOn w:val="a1"/>
    <w:uiPriority w:val="99"/>
    <w:unhideWhenUsed/>
    <w:rsid w:val="00A45F65"/>
    <w:pPr>
      <w:widowControl/>
      <w:spacing w:after="200" w:line="276" w:lineRule="auto"/>
      <w:ind w:left="720" w:hanging="360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3d">
    <w:name w:val="List 3"/>
    <w:basedOn w:val="a1"/>
    <w:uiPriority w:val="99"/>
    <w:unhideWhenUsed/>
    <w:rsid w:val="00A45F65"/>
    <w:pPr>
      <w:widowControl/>
      <w:spacing w:after="200" w:line="276" w:lineRule="auto"/>
      <w:ind w:left="1080" w:hanging="360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20">
    <w:name w:val="List Bullet 2"/>
    <w:basedOn w:val="a1"/>
    <w:uiPriority w:val="99"/>
    <w:unhideWhenUsed/>
    <w:rsid w:val="00A45F65"/>
    <w:pPr>
      <w:widowControl/>
      <w:numPr>
        <w:numId w:val="30"/>
      </w:numPr>
      <w:tabs>
        <w:tab w:val="clear" w:pos="720"/>
      </w:tabs>
      <w:spacing w:after="200" w:line="276" w:lineRule="auto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30">
    <w:name w:val="List Bullet 3"/>
    <w:basedOn w:val="a1"/>
    <w:uiPriority w:val="99"/>
    <w:unhideWhenUsed/>
    <w:rsid w:val="00A45F65"/>
    <w:pPr>
      <w:widowControl/>
      <w:numPr>
        <w:numId w:val="31"/>
      </w:numPr>
      <w:tabs>
        <w:tab w:val="clear" w:pos="1080"/>
        <w:tab w:val="num" w:pos="360"/>
      </w:tabs>
      <w:spacing w:after="200" w:line="276" w:lineRule="auto"/>
      <w:ind w:left="360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a">
    <w:name w:val="List Number"/>
    <w:basedOn w:val="a1"/>
    <w:uiPriority w:val="99"/>
    <w:unhideWhenUsed/>
    <w:rsid w:val="00A45F65"/>
    <w:pPr>
      <w:widowControl/>
      <w:numPr>
        <w:numId w:val="32"/>
      </w:numPr>
      <w:tabs>
        <w:tab w:val="clear" w:pos="360"/>
        <w:tab w:val="num" w:pos="1080"/>
      </w:tabs>
      <w:spacing w:after="200" w:line="276" w:lineRule="auto"/>
      <w:ind w:left="1080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2">
    <w:name w:val="List Number 2"/>
    <w:basedOn w:val="a1"/>
    <w:uiPriority w:val="99"/>
    <w:unhideWhenUsed/>
    <w:rsid w:val="00A45F65"/>
    <w:pPr>
      <w:widowControl/>
      <w:numPr>
        <w:numId w:val="33"/>
      </w:numPr>
      <w:tabs>
        <w:tab w:val="clear" w:pos="720"/>
        <w:tab w:val="num" w:pos="1440"/>
      </w:tabs>
      <w:spacing w:after="200" w:line="276" w:lineRule="auto"/>
      <w:ind w:left="1440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3">
    <w:name w:val="List Number 3"/>
    <w:basedOn w:val="a1"/>
    <w:uiPriority w:val="99"/>
    <w:unhideWhenUsed/>
    <w:rsid w:val="00A45F65"/>
    <w:pPr>
      <w:widowControl/>
      <w:numPr>
        <w:numId w:val="34"/>
      </w:numPr>
      <w:tabs>
        <w:tab w:val="clear" w:pos="1080"/>
        <w:tab w:val="num" w:pos="360"/>
      </w:tabs>
      <w:spacing w:after="200" w:line="276" w:lineRule="auto"/>
      <w:ind w:left="360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affff0">
    <w:name w:val="List Continue"/>
    <w:basedOn w:val="a1"/>
    <w:uiPriority w:val="99"/>
    <w:unhideWhenUsed/>
    <w:rsid w:val="00A45F65"/>
    <w:pPr>
      <w:widowControl/>
      <w:spacing w:after="120" w:line="276" w:lineRule="auto"/>
      <w:ind w:left="360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2f1">
    <w:name w:val="List Continue 2"/>
    <w:basedOn w:val="a1"/>
    <w:uiPriority w:val="99"/>
    <w:unhideWhenUsed/>
    <w:rsid w:val="00A45F65"/>
    <w:pPr>
      <w:widowControl/>
      <w:spacing w:after="120" w:line="276" w:lineRule="auto"/>
      <w:ind w:left="720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3e">
    <w:name w:val="List Continue 3"/>
    <w:basedOn w:val="a1"/>
    <w:uiPriority w:val="99"/>
    <w:unhideWhenUsed/>
    <w:rsid w:val="00A45F65"/>
    <w:pPr>
      <w:widowControl/>
      <w:spacing w:after="120" w:line="276" w:lineRule="auto"/>
      <w:ind w:left="1080"/>
      <w:contextualSpacing/>
    </w:pPr>
    <w:rPr>
      <w:rFonts w:ascii="Cambria" w:eastAsia="MS Mincho" w:hAnsi="Cambria" w:cs="Times New Roman"/>
      <w:color w:val="auto"/>
      <w:sz w:val="22"/>
      <w:szCs w:val="22"/>
      <w:lang w:val="en-US" w:eastAsia="en-US" w:bidi="ar-SA"/>
    </w:rPr>
  </w:style>
  <w:style w:type="paragraph" w:styleId="affff1">
    <w:name w:val="macro"/>
    <w:link w:val="affff2"/>
    <w:uiPriority w:val="99"/>
    <w:unhideWhenUsed/>
    <w:rsid w:val="00A45F6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  <w:lang w:val="en-US"/>
    </w:rPr>
  </w:style>
  <w:style w:type="character" w:customStyle="1" w:styleId="affff2">
    <w:name w:val="Текст макроса Знак"/>
    <w:basedOn w:val="a2"/>
    <w:link w:val="affff1"/>
    <w:uiPriority w:val="99"/>
    <w:rsid w:val="00A45F65"/>
    <w:rPr>
      <w:rFonts w:ascii="Courier" w:eastAsia="MS Mincho" w:hAnsi="Courier" w:cs="Times New Roman"/>
      <w:sz w:val="20"/>
      <w:szCs w:val="20"/>
      <w:lang w:val="en-US"/>
    </w:rPr>
  </w:style>
  <w:style w:type="paragraph" w:customStyle="1" w:styleId="212">
    <w:name w:val="Цитата 21"/>
    <w:basedOn w:val="a1"/>
    <w:next w:val="a1"/>
    <w:uiPriority w:val="29"/>
    <w:qFormat/>
    <w:rsid w:val="00A45F65"/>
    <w:pPr>
      <w:widowControl/>
      <w:spacing w:after="200" w:line="276" w:lineRule="auto"/>
    </w:pPr>
    <w:rPr>
      <w:rFonts w:ascii="Cambria" w:eastAsia="MS Mincho" w:hAnsi="Cambria" w:cs="Times New Roman"/>
      <w:i/>
      <w:iCs/>
      <w:sz w:val="22"/>
      <w:szCs w:val="22"/>
      <w:lang w:val="en-US" w:eastAsia="en-US" w:bidi="ar-SA"/>
    </w:rPr>
  </w:style>
  <w:style w:type="character" w:customStyle="1" w:styleId="2f2">
    <w:name w:val="Цитата 2 Знак"/>
    <w:link w:val="2f3"/>
    <w:uiPriority w:val="29"/>
    <w:rsid w:val="00A45F65"/>
    <w:rPr>
      <w:i/>
      <w:iCs/>
      <w:color w:val="000000"/>
    </w:rPr>
  </w:style>
  <w:style w:type="paragraph" w:customStyle="1" w:styleId="1f4">
    <w:name w:val="Название объекта1"/>
    <w:basedOn w:val="a1"/>
    <w:next w:val="a1"/>
    <w:uiPriority w:val="35"/>
    <w:semiHidden/>
    <w:unhideWhenUsed/>
    <w:qFormat/>
    <w:rsid w:val="00A45F65"/>
    <w:pPr>
      <w:widowControl/>
      <w:spacing w:after="200"/>
    </w:pPr>
    <w:rPr>
      <w:rFonts w:ascii="Cambria" w:eastAsia="MS Mincho" w:hAnsi="Cambria" w:cs="Times New Roman"/>
      <w:b/>
      <w:bCs/>
      <w:color w:val="4F81BD"/>
      <w:sz w:val="18"/>
      <w:szCs w:val="18"/>
      <w:lang w:val="en-US" w:eastAsia="en-US" w:bidi="ar-SA"/>
    </w:rPr>
  </w:style>
  <w:style w:type="character" w:styleId="affff3">
    <w:name w:val="Emphasis"/>
    <w:uiPriority w:val="20"/>
    <w:qFormat/>
    <w:rsid w:val="00A45F65"/>
    <w:rPr>
      <w:i/>
      <w:iCs/>
    </w:rPr>
  </w:style>
  <w:style w:type="paragraph" w:customStyle="1" w:styleId="1f5">
    <w:name w:val="Выделенная цитата1"/>
    <w:basedOn w:val="a1"/>
    <w:next w:val="a1"/>
    <w:uiPriority w:val="30"/>
    <w:qFormat/>
    <w:rsid w:val="00A45F65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mbria" w:eastAsia="MS Mincho" w:hAnsi="Cambria" w:cs="Times New Roman"/>
      <w:b/>
      <w:bCs/>
      <w:i/>
      <w:iCs/>
      <w:color w:val="4F81BD"/>
      <w:sz w:val="22"/>
      <w:szCs w:val="22"/>
      <w:lang w:val="en-US" w:eastAsia="en-US" w:bidi="ar-SA"/>
    </w:rPr>
  </w:style>
  <w:style w:type="character" w:customStyle="1" w:styleId="affff4">
    <w:name w:val="Выделенная цитата Знак"/>
    <w:link w:val="affff5"/>
    <w:uiPriority w:val="30"/>
    <w:rsid w:val="00A45F65"/>
    <w:rPr>
      <w:b/>
      <w:bCs/>
      <w:i/>
      <w:iCs/>
      <w:color w:val="4F81BD"/>
    </w:rPr>
  </w:style>
  <w:style w:type="character" w:customStyle="1" w:styleId="1f6">
    <w:name w:val="Слабое выделение1"/>
    <w:uiPriority w:val="19"/>
    <w:qFormat/>
    <w:rsid w:val="00A45F65"/>
    <w:rPr>
      <w:i/>
      <w:iCs/>
      <w:color w:val="808080"/>
    </w:rPr>
  </w:style>
  <w:style w:type="character" w:customStyle="1" w:styleId="1f7">
    <w:name w:val="Сильное выделение1"/>
    <w:uiPriority w:val="21"/>
    <w:qFormat/>
    <w:rsid w:val="00A45F65"/>
    <w:rPr>
      <w:b/>
      <w:bCs/>
      <w:i/>
      <w:iCs/>
      <w:color w:val="4F81BD"/>
    </w:rPr>
  </w:style>
  <w:style w:type="character" w:customStyle="1" w:styleId="1f8">
    <w:name w:val="Слабая ссылка1"/>
    <w:uiPriority w:val="31"/>
    <w:qFormat/>
    <w:rsid w:val="00A45F65"/>
    <w:rPr>
      <w:smallCaps/>
      <w:color w:val="C0504D"/>
      <w:u w:val="single"/>
    </w:rPr>
  </w:style>
  <w:style w:type="character" w:customStyle="1" w:styleId="1f9">
    <w:name w:val="Сильная ссылка1"/>
    <w:uiPriority w:val="32"/>
    <w:qFormat/>
    <w:rsid w:val="00A45F65"/>
    <w:rPr>
      <w:b/>
      <w:bCs/>
      <w:smallCaps/>
      <w:color w:val="C0504D"/>
      <w:spacing w:val="5"/>
      <w:u w:val="single"/>
    </w:rPr>
  </w:style>
  <w:style w:type="character" w:styleId="affff6">
    <w:name w:val="Book Title"/>
    <w:uiPriority w:val="33"/>
    <w:qFormat/>
    <w:rsid w:val="00A45F65"/>
    <w:rPr>
      <w:b/>
      <w:bCs/>
      <w:smallCaps/>
      <w:spacing w:val="5"/>
    </w:rPr>
  </w:style>
  <w:style w:type="table" w:customStyle="1" w:styleId="2f4">
    <w:name w:val="Сетка таблицы2"/>
    <w:basedOn w:val="a3"/>
    <w:next w:val="afffc"/>
    <w:uiPriority w:val="5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ветлая заливка1"/>
    <w:basedOn w:val="a3"/>
    <w:next w:val="2f5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2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b">
    <w:name w:val="Светлый список1"/>
    <w:basedOn w:val="a3"/>
    <w:next w:val="2f6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2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c">
    <w:name w:val="Светлая сетка1"/>
    <w:basedOn w:val="a3"/>
    <w:next w:val="2f7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1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20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2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3">
    <w:name w:val="Средняя заливка 21"/>
    <w:basedOn w:val="a3"/>
    <w:next w:val="220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2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21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2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4">
    <w:name w:val="Средний список 21"/>
    <w:basedOn w:val="a3"/>
    <w:next w:val="221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2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5">
    <w:name w:val="Средняя сетка 21"/>
    <w:basedOn w:val="a3"/>
    <w:next w:val="22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0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3"/>
    <w:next w:val="320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d">
    <w:name w:val="Темный список1"/>
    <w:basedOn w:val="a3"/>
    <w:next w:val="2f8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e">
    <w:name w:val="Цветная заливка1"/>
    <w:basedOn w:val="a3"/>
    <w:next w:val="2f9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0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f">
    <w:name w:val="Цветной список1"/>
    <w:basedOn w:val="a3"/>
    <w:next w:val="2fa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3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0">
    <w:name w:val="Цветная сетка1"/>
    <w:basedOn w:val="a3"/>
    <w:next w:val="2fb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4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ff1">
    <w:name w:val="Подзаголовок Знак1"/>
    <w:uiPriority w:val="11"/>
    <w:rsid w:val="00A45F65"/>
    <w:rPr>
      <w:rFonts w:ascii="Cambria" w:eastAsia="Times New Roman" w:hAnsi="Cambria" w:cs="Times New Roman"/>
      <w:color w:val="181717"/>
      <w:sz w:val="24"/>
      <w:szCs w:val="24"/>
    </w:rPr>
  </w:style>
  <w:style w:type="paragraph" w:styleId="2f3">
    <w:name w:val="Quote"/>
    <w:basedOn w:val="a1"/>
    <w:next w:val="a1"/>
    <w:link w:val="2f2"/>
    <w:uiPriority w:val="29"/>
    <w:qFormat/>
    <w:rsid w:val="00A45F65"/>
    <w:pPr>
      <w:widowControl/>
      <w:ind w:firstLine="709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 w:bidi="ar-SA"/>
    </w:rPr>
  </w:style>
  <w:style w:type="character" w:customStyle="1" w:styleId="216">
    <w:name w:val="Цитата 2 Знак1"/>
    <w:basedOn w:val="a2"/>
    <w:uiPriority w:val="29"/>
    <w:rsid w:val="00A45F65"/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611">
    <w:name w:val="Заголовок 6 Знак1"/>
    <w:uiPriority w:val="9"/>
    <w:semiHidden/>
    <w:rsid w:val="00A45F65"/>
    <w:rPr>
      <w:rFonts w:ascii="Calibri" w:eastAsia="Times New Roman" w:hAnsi="Calibri" w:cs="Times New Roman"/>
      <w:b/>
      <w:bCs/>
      <w:color w:val="181717"/>
      <w:sz w:val="22"/>
      <w:szCs w:val="22"/>
    </w:rPr>
  </w:style>
  <w:style w:type="character" w:customStyle="1" w:styleId="711">
    <w:name w:val="Заголовок 7 Знак1"/>
    <w:uiPriority w:val="9"/>
    <w:semiHidden/>
    <w:rsid w:val="00A45F65"/>
    <w:rPr>
      <w:rFonts w:ascii="Calibri" w:eastAsia="Times New Roman" w:hAnsi="Calibri" w:cs="Times New Roman"/>
      <w:color w:val="181717"/>
      <w:sz w:val="24"/>
      <w:szCs w:val="24"/>
    </w:rPr>
  </w:style>
  <w:style w:type="character" w:customStyle="1" w:styleId="811">
    <w:name w:val="Заголовок 8 Знак1"/>
    <w:uiPriority w:val="9"/>
    <w:semiHidden/>
    <w:rsid w:val="00A45F65"/>
    <w:rPr>
      <w:rFonts w:ascii="Calibri" w:eastAsia="Times New Roman" w:hAnsi="Calibri" w:cs="Times New Roman"/>
      <w:i/>
      <w:iCs/>
      <w:color w:val="181717"/>
      <w:sz w:val="24"/>
      <w:szCs w:val="24"/>
    </w:rPr>
  </w:style>
  <w:style w:type="character" w:customStyle="1" w:styleId="911">
    <w:name w:val="Заголовок 9 Знак1"/>
    <w:uiPriority w:val="9"/>
    <w:semiHidden/>
    <w:rsid w:val="00A45F65"/>
    <w:rPr>
      <w:rFonts w:ascii="Cambria" w:eastAsia="Times New Roman" w:hAnsi="Cambria" w:cs="Times New Roman"/>
      <w:color w:val="181717"/>
      <w:sz w:val="22"/>
      <w:szCs w:val="22"/>
    </w:rPr>
  </w:style>
  <w:style w:type="paragraph" w:styleId="affff5">
    <w:name w:val="Intense Quote"/>
    <w:basedOn w:val="a1"/>
    <w:next w:val="a1"/>
    <w:link w:val="affff4"/>
    <w:uiPriority w:val="30"/>
    <w:qFormat/>
    <w:rsid w:val="00A45F65"/>
    <w:pPr>
      <w:widowControl/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eastAsia="en-US" w:bidi="ar-SA"/>
    </w:rPr>
  </w:style>
  <w:style w:type="character" w:customStyle="1" w:styleId="1ff2">
    <w:name w:val="Выделенная цитата Знак1"/>
    <w:basedOn w:val="a2"/>
    <w:uiPriority w:val="30"/>
    <w:rsid w:val="00A45F65"/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 w:bidi="ru-RU"/>
    </w:rPr>
  </w:style>
  <w:style w:type="character" w:styleId="affff7">
    <w:name w:val="Subtle Emphasis"/>
    <w:uiPriority w:val="19"/>
    <w:qFormat/>
    <w:rsid w:val="00A45F65"/>
    <w:rPr>
      <w:i/>
      <w:iCs/>
      <w:color w:val="808080"/>
    </w:rPr>
  </w:style>
  <w:style w:type="character" w:styleId="affff8">
    <w:name w:val="Intense Emphasis"/>
    <w:uiPriority w:val="21"/>
    <w:qFormat/>
    <w:rsid w:val="00A45F65"/>
    <w:rPr>
      <w:b/>
      <w:bCs/>
      <w:i/>
      <w:iCs/>
      <w:color w:val="4F81BD"/>
    </w:rPr>
  </w:style>
  <w:style w:type="character" w:styleId="affff9">
    <w:name w:val="Subtle Reference"/>
    <w:uiPriority w:val="31"/>
    <w:qFormat/>
    <w:rsid w:val="00A45F65"/>
    <w:rPr>
      <w:smallCaps/>
      <w:color w:val="C0504D"/>
      <w:u w:val="single"/>
    </w:rPr>
  </w:style>
  <w:style w:type="character" w:styleId="affffa">
    <w:name w:val="Intense Reference"/>
    <w:uiPriority w:val="32"/>
    <w:qFormat/>
    <w:rsid w:val="00A45F65"/>
    <w:rPr>
      <w:b/>
      <w:bCs/>
      <w:smallCaps/>
      <w:color w:val="C0504D"/>
      <w:spacing w:val="5"/>
      <w:u w:val="single"/>
    </w:rPr>
  </w:style>
  <w:style w:type="table" w:customStyle="1" w:styleId="2f5">
    <w:name w:val="Светлая заливка2"/>
    <w:basedOn w:val="a3"/>
    <w:uiPriority w:val="60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">
    <w:name w:val="Светлая заливка - Акцент 12"/>
    <w:basedOn w:val="a3"/>
    <w:uiPriority w:val="60"/>
    <w:rsid w:val="00A45F65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A45F65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A45F65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A45F65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A45F65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A45F65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f6">
    <w:name w:val="Светлый список2"/>
    <w:basedOn w:val="a3"/>
    <w:uiPriority w:val="61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0">
    <w:name w:val="Светлый список - Акцент 12"/>
    <w:basedOn w:val="a3"/>
    <w:uiPriority w:val="61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2f7">
    <w:name w:val="Светлая сетка2"/>
    <w:basedOn w:val="a3"/>
    <w:uiPriority w:val="62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1">
    <w:name w:val="Светлая сетка - Акцент 12"/>
    <w:basedOn w:val="a3"/>
    <w:uiPriority w:val="62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2">
    <w:name w:val="Light Grid Accent 2"/>
    <w:basedOn w:val="a3"/>
    <w:uiPriority w:val="62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2">
    <w:name w:val="Light Grid Accent 3"/>
    <w:basedOn w:val="a3"/>
    <w:uiPriority w:val="62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20">
    <w:name w:val="Средняя заливка 12"/>
    <w:basedOn w:val="a3"/>
    <w:uiPriority w:val="63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3"/>
    <w:uiPriority w:val="63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3"/>
    <w:uiPriority w:val="64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3"/>
    <w:uiPriority w:val="64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редний список 12"/>
    <w:basedOn w:val="a3"/>
    <w:uiPriority w:val="65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20">
    <w:name w:val="Средний список 1 - Акцент 12"/>
    <w:basedOn w:val="a3"/>
    <w:uiPriority w:val="65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21">
    <w:name w:val="Средний список 22"/>
    <w:basedOn w:val="a3"/>
    <w:uiPriority w:val="66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2">
    <w:name w:val="Средняя сетка 12"/>
    <w:basedOn w:val="a3"/>
    <w:uiPriority w:val="67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2">
    <w:name w:val="Medium Grid 1 Accent 2"/>
    <w:basedOn w:val="a3"/>
    <w:uiPriority w:val="67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2">
    <w:name w:val="Medium Grid 1 Accent 3"/>
    <w:basedOn w:val="a3"/>
    <w:uiPriority w:val="67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2">
    <w:name w:val="Medium Grid 1 Accent 4"/>
    <w:basedOn w:val="a3"/>
    <w:uiPriority w:val="67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2">
    <w:name w:val="Medium Grid 1 Accent 5"/>
    <w:basedOn w:val="a3"/>
    <w:uiPriority w:val="67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2">
    <w:name w:val="Medium Grid 1 Accent 6"/>
    <w:basedOn w:val="a3"/>
    <w:uiPriority w:val="67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22">
    <w:name w:val="Средняя сетка 22"/>
    <w:basedOn w:val="a3"/>
    <w:uiPriority w:val="68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2">
    <w:name w:val="Medium Grid 2 Accent 2"/>
    <w:basedOn w:val="a3"/>
    <w:uiPriority w:val="68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2">
    <w:name w:val="Medium Grid 2 Accent 3"/>
    <w:basedOn w:val="a3"/>
    <w:uiPriority w:val="68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2">
    <w:name w:val="Medium Grid 2 Accent 4"/>
    <w:basedOn w:val="a3"/>
    <w:uiPriority w:val="68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2">
    <w:name w:val="Medium Grid 2 Accent 5"/>
    <w:basedOn w:val="a3"/>
    <w:uiPriority w:val="68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2">
    <w:name w:val="Medium Grid 2 Accent 6"/>
    <w:basedOn w:val="a3"/>
    <w:uiPriority w:val="68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20">
    <w:name w:val="Средняя сетка 32"/>
    <w:basedOn w:val="a3"/>
    <w:uiPriority w:val="69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A45F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f8">
    <w:name w:val="Темный список2"/>
    <w:basedOn w:val="a3"/>
    <w:uiPriority w:val="70"/>
    <w:rsid w:val="00A45F65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">
    <w:name w:val="Dark List Accent 1"/>
    <w:basedOn w:val="a3"/>
    <w:uiPriority w:val="70"/>
    <w:rsid w:val="00A45F65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3">
    <w:name w:val="Dark List Accent 2"/>
    <w:basedOn w:val="a3"/>
    <w:uiPriority w:val="70"/>
    <w:rsid w:val="00A45F65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3">
    <w:name w:val="Dark List Accent 3"/>
    <w:basedOn w:val="a3"/>
    <w:uiPriority w:val="70"/>
    <w:rsid w:val="00A45F65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3"/>
    <w:uiPriority w:val="70"/>
    <w:rsid w:val="00A45F65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3"/>
    <w:uiPriority w:val="70"/>
    <w:rsid w:val="00A45F65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3"/>
    <w:uiPriority w:val="70"/>
    <w:rsid w:val="00A45F65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f9">
    <w:name w:val="Цветная заливка2"/>
    <w:basedOn w:val="a3"/>
    <w:uiPriority w:val="71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Colorful Shading Accent 1"/>
    <w:basedOn w:val="a3"/>
    <w:uiPriority w:val="71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4">
    <w:name w:val="Colorful Shading Accent 2"/>
    <w:basedOn w:val="a3"/>
    <w:uiPriority w:val="71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4">
    <w:name w:val="Colorful Shading Accent 3"/>
    <w:basedOn w:val="a3"/>
    <w:uiPriority w:val="71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3"/>
    <w:uiPriority w:val="71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3"/>
    <w:uiPriority w:val="71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3"/>
    <w:uiPriority w:val="71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a">
    <w:name w:val="Цветной список2"/>
    <w:basedOn w:val="a3"/>
    <w:uiPriority w:val="72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3">
    <w:name w:val="Colorful List Accent 1"/>
    <w:basedOn w:val="a3"/>
    <w:uiPriority w:val="72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5">
    <w:name w:val="Colorful List Accent 4"/>
    <w:basedOn w:val="a3"/>
    <w:uiPriority w:val="72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5">
    <w:name w:val="Colorful List Accent 5"/>
    <w:basedOn w:val="a3"/>
    <w:uiPriority w:val="72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5">
    <w:name w:val="Colorful List Accent 6"/>
    <w:basedOn w:val="a3"/>
    <w:uiPriority w:val="72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fb">
    <w:name w:val="Цветная сетка2"/>
    <w:basedOn w:val="a3"/>
    <w:uiPriority w:val="73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3"/>
    <w:uiPriority w:val="73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Grid Accent 4"/>
    <w:basedOn w:val="a3"/>
    <w:uiPriority w:val="73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6">
    <w:name w:val="Colorful Grid Accent 5"/>
    <w:basedOn w:val="a3"/>
    <w:uiPriority w:val="73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6">
    <w:name w:val="Colorful Grid Accent 6"/>
    <w:basedOn w:val="a3"/>
    <w:uiPriority w:val="73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f">
    <w:name w:val="Нет списка3"/>
    <w:next w:val="a4"/>
    <w:uiPriority w:val="99"/>
    <w:semiHidden/>
    <w:unhideWhenUsed/>
    <w:rsid w:val="00A45F65"/>
  </w:style>
  <w:style w:type="paragraph" w:customStyle="1" w:styleId="114">
    <w:name w:val="Заголовок 11"/>
    <w:basedOn w:val="a1"/>
    <w:uiPriority w:val="1"/>
    <w:qFormat/>
    <w:rsid w:val="00A45F65"/>
    <w:pPr>
      <w:autoSpaceDE w:val="0"/>
      <w:autoSpaceDN w:val="0"/>
      <w:ind w:left="286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widgetinline">
    <w:name w:val="_widgetinline"/>
    <w:rsid w:val="00A45F65"/>
  </w:style>
  <w:style w:type="numbering" w:customStyle="1" w:styleId="45">
    <w:name w:val="Нет списка4"/>
    <w:next w:val="a4"/>
    <w:uiPriority w:val="99"/>
    <w:semiHidden/>
    <w:unhideWhenUsed/>
    <w:rsid w:val="00A45F65"/>
  </w:style>
  <w:style w:type="numbering" w:customStyle="1" w:styleId="55">
    <w:name w:val="Нет списка5"/>
    <w:next w:val="a4"/>
    <w:uiPriority w:val="99"/>
    <w:semiHidden/>
    <w:unhideWhenUsed/>
    <w:rsid w:val="00A45F65"/>
  </w:style>
  <w:style w:type="numbering" w:customStyle="1" w:styleId="63">
    <w:name w:val="Нет списка6"/>
    <w:next w:val="a4"/>
    <w:uiPriority w:val="99"/>
    <w:semiHidden/>
    <w:unhideWhenUsed/>
    <w:rsid w:val="00A45F65"/>
  </w:style>
  <w:style w:type="paragraph" w:customStyle="1" w:styleId="2fc">
    <w:name w:val="Название объекта2"/>
    <w:basedOn w:val="a1"/>
    <w:next w:val="a1"/>
    <w:uiPriority w:val="35"/>
    <w:semiHidden/>
    <w:unhideWhenUsed/>
    <w:qFormat/>
    <w:rsid w:val="00A45F65"/>
    <w:pPr>
      <w:widowControl/>
      <w:spacing w:after="200"/>
    </w:pPr>
    <w:rPr>
      <w:rFonts w:ascii="Cambria" w:eastAsia="Times New Roman" w:hAnsi="Cambria" w:cs="Times New Roman"/>
      <w:b/>
      <w:bCs/>
      <w:color w:val="4F81BD"/>
      <w:sz w:val="18"/>
      <w:szCs w:val="18"/>
      <w:lang w:val="en-US" w:eastAsia="en-US" w:bidi="ar-SA"/>
    </w:rPr>
  </w:style>
  <w:style w:type="table" w:customStyle="1" w:styleId="3f0">
    <w:name w:val="Сетка таблицы3"/>
    <w:basedOn w:val="a3"/>
    <w:next w:val="afffc"/>
    <w:uiPriority w:val="5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20">
    <w:name w:val="Светлая заливка - Акцент 22"/>
    <w:basedOn w:val="a3"/>
    <w:next w:val="-2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0">
    <w:name w:val="Светлая заливка - Акцент 32"/>
    <w:basedOn w:val="a3"/>
    <w:next w:val="-3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20">
    <w:name w:val="Светлая заливка - Акцент 42"/>
    <w:basedOn w:val="a3"/>
    <w:next w:val="-4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20">
    <w:name w:val="Светлая заливка - Акцент 52"/>
    <w:basedOn w:val="a3"/>
    <w:next w:val="-5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20">
    <w:name w:val="Светлая заливка - Акцент 62"/>
    <w:basedOn w:val="a3"/>
    <w:next w:val="-6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221">
    <w:name w:val="Светлый список - Акцент 22"/>
    <w:basedOn w:val="a3"/>
    <w:next w:val="-2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21">
    <w:name w:val="Светлый список - Акцент 32"/>
    <w:basedOn w:val="a3"/>
    <w:next w:val="-3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21">
    <w:name w:val="Светлый список - Акцент 42"/>
    <w:basedOn w:val="a3"/>
    <w:next w:val="-4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21">
    <w:name w:val="Светлый список - Акцент 52"/>
    <w:basedOn w:val="a3"/>
    <w:next w:val="-5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21">
    <w:name w:val="Светлый список - Акцент 62"/>
    <w:basedOn w:val="a3"/>
    <w:next w:val="-6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222">
    <w:name w:val="Светлая сетка - Акцент 22"/>
    <w:basedOn w:val="a3"/>
    <w:next w:val="-2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2">
    <w:name w:val="Светлая сетка - Акцент 32"/>
    <w:basedOn w:val="a3"/>
    <w:next w:val="-3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22">
    <w:name w:val="Светлая сетка - Акцент 42"/>
    <w:basedOn w:val="a3"/>
    <w:next w:val="-4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22">
    <w:name w:val="Светлая сетка - Акцент 52"/>
    <w:basedOn w:val="a3"/>
    <w:next w:val="-5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2">
    <w:name w:val="Светлая сетка - Акцент 62"/>
    <w:basedOn w:val="a3"/>
    <w:next w:val="-6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220">
    <w:name w:val="Средняя заливка 1 - Акцент 22"/>
    <w:basedOn w:val="a3"/>
    <w:next w:val="1-2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Средняя заливка 1 - Акцент 32"/>
    <w:basedOn w:val="a3"/>
    <w:next w:val="1-3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20">
    <w:name w:val="Средняя заливка 1 - Акцент 42"/>
    <w:basedOn w:val="a3"/>
    <w:next w:val="1-4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20">
    <w:name w:val="Средняя заливка 1 - Акцент 52"/>
    <w:basedOn w:val="a3"/>
    <w:next w:val="1-5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0">
    <w:name w:val="Средняя заливка 1 - Акцент 62"/>
    <w:basedOn w:val="a3"/>
    <w:next w:val="1-6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20">
    <w:name w:val="Средняя заливка 2 - Акцент 22"/>
    <w:basedOn w:val="a3"/>
    <w:next w:val="2-2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0">
    <w:name w:val="Средняя заливка 2 - Акцент 32"/>
    <w:basedOn w:val="a3"/>
    <w:next w:val="2-3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20">
    <w:name w:val="Средняя заливка 2 - Акцент 42"/>
    <w:basedOn w:val="a3"/>
    <w:next w:val="2-4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0">
    <w:name w:val="Средняя заливка 2 - Акцент 52"/>
    <w:basedOn w:val="a3"/>
    <w:next w:val="2-5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20">
    <w:name w:val="Средняя заливка 2 - Акцент 62"/>
    <w:basedOn w:val="a3"/>
    <w:next w:val="2-6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221">
    <w:name w:val="Средний список 1 - Акцент 22"/>
    <w:basedOn w:val="a3"/>
    <w:next w:val="1-2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21">
    <w:name w:val="Средний список 1 - Акцент 32"/>
    <w:basedOn w:val="a3"/>
    <w:next w:val="1-3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21">
    <w:name w:val="Средний список 1 - Акцент 42"/>
    <w:basedOn w:val="a3"/>
    <w:next w:val="1-4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21">
    <w:name w:val="Средний список 1 - Акцент 52"/>
    <w:basedOn w:val="a3"/>
    <w:next w:val="1-5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21">
    <w:name w:val="Средний список 1 - Акцент 62"/>
    <w:basedOn w:val="a3"/>
    <w:next w:val="1-6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-120">
    <w:name w:val="Средний список 2 - Акцент 12"/>
    <w:basedOn w:val="a3"/>
    <w:next w:val="2-1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21">
    <w:name w:val="Средний список 2 - Акцент 22"/>
    <w:basedOn w:val="a3"/>
    <w:next w:val="2-2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1">
    <w:name w:val="Средний список 2 - Акцент 32"/>
    <w:basedOn w:val="a3"/>
    <w:next w:val="2-3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1">
    <w:name w:val="Средний список 2 - Акцент 42"/>
    <w:basedOn w:val="a3"/>
    <w:next w:val="2-4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21">
    <w:name w:val="Средний список 2 - Акцент 52"/>
    <w:basedOn w:val="a3"/>
    <w:next w:val="2-5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21">
    <w:name w:val="Средний список 2 - Акцент 62"/>
    <w:basedOn w:val="a3"/>
    <w:next w:val="2-6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21">
    <w:name w:val="Средняя сетка 1 - Акцент 12"/>
    <w:basedOn w:val="a3"/>
    <w:next w:val="1-1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22">
    <w:name w:val="Средняя сетка 1 - Акцент 22"/>
    <w:basedOn w:val="a3"/>
    <w:next w:val="1-2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22">
    <w:name w:val="Средняя сетка 1 - Акцент 32"/>
    <w:basedOn w:val="a3"/>
    <w:next w:val="1-3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22">
    <w:name w:val="Средняя сетка 1 - Акцент 42"/>
    <w:basedOn w:val="a3"/>
    <w:next w:val="1-4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22">
    <w:name w:val="Средняя сетка 1 - Акцент 52"/>
    <w:basedOn w:val="a3"/>
    <w:next w:val="1-5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22">
    <w:name w:val="Средняя сетка 1 - Акцент 62"/>
    <w:basedOn w:val="a3"/>
    <w:next w:val="1-6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121">
    <w:name w:val="Средняя сетка 2 - Акцент 12"/>
    <w:basedOn w:val="a3"/>
    <w:next w:val="2-10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22">
    <w:name w:val="Средняя сетка 2 - Акцент 22"/>
    <w:basedOn w:val="a3"/>
    <w:next w:val="2-2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22">
    <w:name w:val="Средняя сетка 2 - Акцент 32"/>
    <w:basedOn w:val="a3"/>
    <w:next w:val="2-3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22">
    <w:name w:val="Средняя сетка 2 - Акцент 42"/>
    <w:basedOn w:val="a3"/>
    <w:next w:val="2-4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22">
    <w:name w:val="Средняя сетка 2 - Акцент 52"/>
    <w:basedOn w:val="a3"/>
    <w:next w:val="2-5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22">
    <w:name w:val="Средняя сетка 2 - Акцент 62"/>
    <w:basedOn w:val="a3"/>
    <w:next w:val="2-6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12">
    <w:name w:val="Средняя сетка 3 - Акцент 12"/>
    <w:basedOn w:val="a3"/>
    <w:next w:val="3-1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2">
    <w:name w:val="Средняя сетка 3 - Акцент 22"/>
    <w:basedOn w:val="a3"/>
    <w:next w:val="3-2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2">
    <w:name w:val="Средняя сетка 3 - Акцент 32"/>
    <w:basedOn w:val="a3"/>
    <w:next w:val="3-3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2">
    <w:name w:val="Средняя сетка 3 - Акцент 42"/>
    <w:basedOn w:val="a3"/>
    <w:next w:val="3-4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2">
    <w:name w:val="Средняя сетка 3 - Акцент 52"/>
    <w:basedOn w:val="a3"/>
    <w:next w:val="3-5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2">
    <w:name w:val="Средняя сетка 3 - Акцент 62"/>
    <w:basedOn w:val="a3"/>
    <w:next w:val="3-6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122">
    <w:name w:val="Темный список - Акцент 12"/>
    <w:basedOn w:val="a3"/>
    <w:next w:val="-1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23">
    <w:name w:val="Темный список - Акцент 22"/>
    <w:basedOn w:val="a3"/>
    <w:next w:val="-2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23">
    <w:name w:val="Темный список - Акцент 32"/>
    <w:basedOn w:val="a3"/>
    <w:next w:val="-3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3">
    <w:name w:val="Темный список - Акцент 42"/>
    <w:basedOn w:val="a3"/>
    <w:next w:val="-4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23">
    <w:name w:val="Темный список - Акцент 52"/>
    <w:basedOn w:val="a3"/>
    <w:next w:val="-5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3">
    <w:name w:val="Темный список - Акцент 62"/>
    <w:basedOn w:val="a3"/>
    <w:next w:val="-6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123">
    <w:name w:val="Цветная заливка - Акцент 12"/>
    <w:basedOn w:val="a3"/>
    <w:next w:val="-10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24">
    <w:name w:val="Цветная заливка - Акцент 22"/>
    <w:basedOn w:val="a3"/>
    <w:next w:val="-2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24">
    <w:name w:val="Цветная заливка - Акцент 32"/>
    <w:basedOn w:val="a3"/>
    <w:next w:val="-3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4">
    <w:name w:val="Цветная заливка - Акцент 42"/>
    <w:basedOn w:val="a3"/>
    <w:next w:val="-4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24">
    <w:name w:val="Цветная заливка - Акцент 52"/>
    <w:basedOn w:val="a3"/>
    <w:next w:val="-5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24">
    <w:name w:val="Цветная заливка - Акцент 62"/>
    <w:basedOn w:val="a3"/>
    <w:next w:val="-6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24">
    <w:name w:val="Цветной список - Акцент 12"/>
    <w:basedOn w:val="a3"/>
    <w:next w:val="-13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25">
    <w:name w:val="Цветной список - Акцент 22"/>
    <w:basedOn w:val="a3"/>
    <w:next w:val="-2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25">
    <w:name w:val="Цветной список - Акцент 32"/>
    <w:basedOn w:val="a3"/>
    <w:next w:val="-3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25">
    <w:name w:val="Цветной список - Акцент 42"/>
    <w:basedOn w:val="a3"/>
    <w:next w:val="-4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25">
    <w:name w:val="Цветной список - Акцент 52"/>
    <w:basedOn w:val="a3"/>
    <w:next w:val="-5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25">
    <w:name w:val="Цветной список - Акцент 62"/>
    <w:basedOn w:val="a3"/>
    <w:next w:val="-6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125">
    <w:name w:val="Цветная сетка - Акцент 12"/>
    <w:basedOn w:val="a3"/>
    <w:next w:val="-14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26">
    <w:name w:val="Цветная сетка - Акцент 22"/>
    <w:basedOn w:val="a3"/>
    <w:next w:val="-2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26">
    <w:name w:val="Цветная сетка - Акцент 32"/>
    <w:basedOn w:val="a3"/>
    <w:next w:val="-3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6">
    <w:name w:val="Цветная сетка - Акцент 42"/>
    <w:basedOn w:val="a3"/>
    <w:next w:val="-4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6">
    <w:name w:val="Цветная сетка - Акцент 52"/>
    <w:basedOn w:val="a3"/>
    <w:next w:val="-5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26">
    <w:name w:val="Цветная сетка - Акцент 62"/>
    <w:basedOn w:val="a3"/>
    <w:next w:val="-6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73">
    <w:name w:val="Нет списка7"/>
    <w:next w:val="a4"/>
    <w:uiPriority w:val="99"/>
    <w:semiHidden/>
    <w:unhideWhenUsed/>
    <w:rsid w:val="00A45F65"/>
  </w:style>
  <w:style w:type="paragraph" w:customStyle="1" w:styleId="3f1">
    <w:name w:val="Название объекта3"/>
    <w:basedOn w:val="a1"/>
    <w:next w:val="a1"/>
    <w:uiPriority w:val="35"/>
    <w:semiHidden/>
    <w:unhideWhenUsed/>
    <w:qFormat/>
    <w:rsid w:val="00A45F65"/>
    <w:pPr>
      <w:widowControl/>
      <w:spacing w:after="200"/>
    </w:pPr>
    <w:rPr>
      <w:rFonts w:ascii="Cambria" w:eastAsia="Times New Roman" w:hAnsi="Cambria" w:cs="Times New Roman"/>
      <w:b/>
      <w:bCs/>
      <w:color w:val="4F81BD"/>
      <w:sz w:val="18"/>
      <w:szCs w:val="18"/>
      <w:lang w:val="en-US" w:eastAsia="en-US" w:bidi="ar-SA"/>
    </w:rPr>
  </w:style>
  <w:style w:type="table" w:customStyle="1" w:styleId="46">
    <w:name w:val="Сетка таблицы4"/>
    <w:basedOn w:val="a3"/>
    <w:next w:val="afffc"/>
    <w:uiPriority w:val="5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ветлая заливка3"/>
    <w:basedOn w:val="a3"/>
    <w:next w:val="2f5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30">
    <w:name w:val="Светлая заливка - Акцент 13"/>
    <w:basedOn w:val="a3"/>
    <w:next w:val="-12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30">
    <w:name w:val="Светлая заливка - Акцент 23"/>
    <w:basedOn w:val="a3"/>
    <w:next w:val="-2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30">
    <w:name w:val="Светлая заливка - Акцент 33"/>
    <w:basedOn w:val="a3"/>
    <w:next w:val="-3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30">
    <w:name w:val="Светлая заливка - Акцент 43"/>
    <w:basedOn w:val="a3"/>
    <w:next w:val="-4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30">
    <w:name w:val="Светлая заливка - Акцент 53"/>
    <w:basedOn w:val="a3"/>
    <w:next w:val="-5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30">
    <w:name w:val="Светлая заливка - Акцент 63"/>
    <w:basedOn w:val="a3"/>
    <w:next w:val="-6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3f3">
    <w:name w:val="Светлый список3"/>
    <w:basedOn w:val="a3"/>
    <w:next w:val="2f6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31">
    <w:name w:val="Светлый список - Акцент 13"/>
    <w:basedOn w:val="a3"/>
    <w:next w:val="-12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31">
    <w:name w:val="Светлый список - Акцент 23"/>
    <w:basedOn w:val="a3"/>
    <w:next w:val="-2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31">
    <w:name w:val="Светлый список - Акцент 33"/>
    <w:basedOn w:val="a3"/>
    <w:next w:val="-3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31">
    <w:name w:val="Светлый список - Акцент 43"/>
    <w:basedOn w:val="a3"/>
    <w:next w:val="-4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31">
    <w:name w:val="Светлый список - Акцент 53"/>
    <w:basedOn w:val="a3"/>
    <w:next w:val="-5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31">
    <w:name w:val="Светлый список - Акцент 63"/>
    <w:basedOn w:val="a3"/>
    <w:next w:val="-6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f4">
    <w:name w:val="Светлая сетка3"/>
    <w:basedOn w:val="a3"/>
    <w:next w:val="2f7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2">
    <w:name w:val="Светлая сетка - Акцент 13"/>
    <w:basedOn w:val="a3"/>
    <w:next w:val="-121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2">
    <w:name w:val="Светлая сетка - Акцент 23"/>
    <w:basedOn w:val="a3"/>
    <w:next w:val="-2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2">
    <w:name w:val="Светлая сетка - Акцент 33"/>
    <w:basedOn w:val="a3"/>
    <w:next w:val="-3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2">
    <w:name w:val="Светлая сетка - Акцент 43"/>
    <w:basedOn w:val="a3"/>
    <w:next w:val="-4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2">
    <w:name w:val="Светлая сетка - Акцент 53"/>
    <w:basedOn w:val="a3"/>
    <w:next w:val="-5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2">
    <w:name w:val="Светлая сетка - Акцент 63"/>
    <w:basedOn w:val="a3"/>
    <w:next w:val="-6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0">
    <w:name w:val="Средняя заливка 13"/>
    <w:basedOn w:val="a3"/>
    <w:next w:val="120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3">
    <w:name w:val="Средняя заливка 1 - Акцент 13"/>
    <w:basedOn w:val="a3"/>
    <w:next w:val="1-12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3">
    <w:name w:val="Средняя заливка 1 - Акцент 23"/>
    <w:basedOn w:val="a3"/>
    <w:next w:val="1-2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3">
    <w:name w:val="Средняя заливка 1 - Акцент 33"/>
    <w:basedOn w:val="a3"/>
    <w:next w:val="1-3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3">
    <w:name w:val="Средняя заливка 1 - Акцент 43"/>
    <w:basedOn w:val="a3"/>
    <w:next w:val="1-4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3">
    <w:name w:val="Средняя заливка 1 - Акцент 53"/>
    <w:basedOn w:val="a3"/>
    <w:next w:val="1-5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3">
    <w:name w:val="Средняя заливка 1 - Акцент 63"/>
    <w:basedOn w:val="a3"/>
    <w:next w:val="1-6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30">
    <w:name w:val="Средняя заливка 23"/>
    <w:basedOn w:val="a3"/>
    <w:next w:val="220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3"/>
    <w:next w:val="2-12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3">
    <w:name w:val="Средняя заливка 2 - Акцент 23"/>
    <w:basedOn w:val="a3"/>
    <w:next w:val="2-2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3">
    <w:name w:val="Средняя заливка 2 - Акцент 33"/>
    <w:basedOn w:val="a3"/>
    <w:next w:val="2-3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3">
    <w:name w:val="Средняя заливка 2 - Акцент 43"/>
    <w:basedOn w:val="a3"/>
    <w:next w:val="2-4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3">
    <w:name w:val="Средняя заливка 2 - Акцент 53"/>
    <w:basedOn w:val="a3"/>
    <w:next w:val="2-5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3">
    <w:name w:val="Средняя заливка 2 - Акцент 63"/>
    <w:basedOn w:val="a3"/>
    <w:next w:val="2-6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1">
    <w:name w:val="Средний список 13"/>
    <w:basedOn w:val="a3"/>
    <w:next w:val="121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30">
    <w:name w:val="Средний список 1 - Акцент 13"/>
    <w:basedOn w:val="a3"/>
    <w:next w:val="1-12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30">
    <w:name w:val="Средний список 1 - Акцент 23"/>
    <w:basedOn w:val="a3"/>
    <w:next w:val="1-2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30">
    <w:name w:val="Средний список 1 - Акцент 33"/>
    <w:basedOn w:val="a3"/>
    <w:next w:val="1-3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30">
    <w:name w:val="Средний список 1 - Акцент 43"/>
    <w:basedOn w:val="a3"/>
    <w:next w:val="1-4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30">
    <w:name w:val="Средний список 1 - Акцент 53"/>
    <w:basedOn w:val="a3"/>
    <w:next w:val="1-5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30">
    <w:name w:val="Средний список 1 - Акцент 63"/>
    <w:basedOn w:val="a3"/>
    <w:next w:val="1-6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31">
    <w:name w:val="Средний список 23"/>
    <w:basedOn w:val="a3"/>
    <w:next w:val="221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30">
    <w:name w:val="Средний список 2 - Акцент 13"/>
    <w:basedOn w:val="a3"/>
    <w:next w:val="2-1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30">
    <w:name w:val="Средний список 2 - Акцент 23"/>
    <w:basedOn w:val="a3"/>
    <w:next w:val="2-2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30">
    <w:name w:val="Средний список 2 - Акцент 33"/>
    <w:basedOn w:val="a3"/>
    <w:next w:val="2-3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30">
    <w:name w:val="Средний список 2 - Акцент 43"/>
    <w:basedOn w:val="a3"/>
    <w:next w:val="2-4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30">
    <w:name w:val="Средний список 2 - Акцент 53"/>
    <w:basedOn w:val="a3"/>
    <w:next w:val="2-5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30">
    <w:name w:val="Средний список 2 - Акцент 63"/>
    <w:basedOn w:val="a3"/>
    <w:next w:val="2-6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2">
    <w:name w:val="Средняя сетка 13"/>
    <w:basedOn w:val="a3"/>
    <w:next w:val="12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31">
    <w:name w:val="Средняя сетка 1 - Акцент 13"/>
    <w:basedOn w:val="a3"/>
    <w:next w:val="1-1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31">
    <w:name w:val="Средняя сетка 1 - Акцент 23"/>
    <w:basedOn w:val="a3"/>
    <w:next w:val="1-2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31">
    <w:name w:val="Средняя сетка 1 - Акцент 33"/>
    <w:basedOn w:val="a3"/>
    <w:next w:val="1-3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31">
    <w:name w:val="Средняя сетка 1 - Акцент 43"/>
    <w:basedOn w:val="a3"/>
    <w:next w:val="1-4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31">
    <w:name w:val="Средняя сетка 1 - Акцент 53"/>
    <w:basedOn w:val="a3"/>
    <w:next w:val="1-5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31">
    <w:name w:val="Средняя сетка 1 - Акцент 63"/>
    <w:basedOn w:val="a3"/>
    <w:next w:val="1-6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32">
    <w:name w:val="Средняя сетка 23"/>
    <w:basedOn w:val="a3"/>
    <w:next w:val="22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31">
    <w:name w:val="Средняя сетка 2 - Акцент 13"/>
    <w:basedOn w:val="a3"/>
    <w:next w:val="2-10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31">
    <w:name w:val="Средняя сетка 2 - Акцент 23"/>
    <w:basedOn w:val="a3"/>
    <w:next w:val="2-2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31">
    <w:name w:val="Средняя сетка 2 - Акцент 33"/>
    <w:basedOn w:val="a3"/>
    <w:next w:val="2-3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31">
    <w:name w:val="Средняя сетка 2 - Акцент 43"/>
    <w:basedOn w:val="a3"/>
    <w:next w:val="2-4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31">
    <w:name w:val="Средняя сетка 2 - Акцент 53"/>
    <w:basedOn w:val="a3"/>
    <w:next w:val="2-5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31">
    <w:name w:val="Средняя сетка 2 - Акцент 63"/>
    <w:basedOn w:val="a3"/>
    <w:next w:val="2-6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30">
    <w:name w:val="Средняя сетка 33"/>
    <w:basedOn w:val="a3"/>
    <w:next w:val="320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3">
    <w:name w:val="Средняя сетка 3 - Акцент 13"/>
    <w:basedOn w:val="a3"/>
    <w:next w:val="3-1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3">
    <w:name w:val="Средняя сетка 3 - Акцент 23"/>
    <w:basedOn w:val="a3"/>
    <w:next w:val="3-2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3">
    <w:name w:val="Средняя сетка 3 - Акцент 33"/>
    <w:basedOn w:val="a3"/>
    <w:next w:val="3-3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3">
    <w:name w:val="Средняя сетка 3 - Акцент 43"/>
    <w:basedOn w:val="a3"/>
    <w:next w:val="3-4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3">
    <w:name w:val="Средняя сетка 3 - Акцент 53"/>
    <w:basedOn w:val="a3"/>
    <w:next w:val="3-5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3">
    <w:name w:val="Средняя сетка 3 - Акцент 63"/>
    <w:basedOn w:val="a3"/>
    <w:next w:val="3-6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f5">
    <w:name w:val="Темный список3"/>
    <w:basedOn w:val="a3"/>
    <w:next w:val="2f8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33">
    <w:name w:val="Темный список - Акцент 13"/>
    <w:basedOn w:val="a3"/>
    <w:next w:val="-1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33">
    <w:name w:val="Темный список - Акцент 23"/>
    <w:basedOn w:val="a3"/>
    <w:next w:val="-2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33">
    <w:name w:val="Темный список - Акцент 33"/>
    <w:basedOn w:val="a3"/>
    <w:next w:val="-3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33">
    <w:name w:val="Темный список - Акцент 43"/>
    <w:basedOn w:val="a3"/>
    <w:next w:val="-4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33">
    <w:name w:val="Темный список - Акцент 53"/>
    <w:basedOn w:val="a3"/>
    <w:next w:val="-5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33">
    <w:name w:val="Темный список - Акцент 63"/>
    <w:basedOn w:val="a3"/>
    <w:next w:val="-6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3f6">
    <w:name w:val="Цветная заливка3"/>
    <w:basedOn w:val="a3"/>
    <w:next w:val="2f9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34">
    <w:name w:val="Цветная заливка - Акцент 13"/>
    <w:basedOn w:val="a3"/>
    <w:next w:val="-10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34">
    <w:name w:val="Цветная заливка - Акцент 23"/>
    <w:basedOn w:val="a3"/>
    <w:next w:val="-2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34">
    <w:name w:val="Цветная заливка - Акцент 33"/>
    <w:basedOn w:val="a3"/>
    <w:next w:val="-3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4">
    <w:name w:val="Цветная заливка - Акцент 43"/>
    <w:basedOn w:val="a3"/>
    <w:next w:val="-4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34">
    <w:name w:val="Цветная заливка - Акцент 53"/>
    <w:basedOn w:val="a3"/>
    <w:next w:val="-5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34">
    <w:name w:val="Цветная заливка - Акцент 63"/>
    <w:basedOn w:val="a3"/>
    <w:next w:val="-6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f7">
    <w:name w:val="Цветной список3"/>
    <w:basedOn w:val="a3"/>
    <w:next w:val="2fa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35">
    <w:name w:val="Цветной список - Акцент 13"/>
    <w:basedOn w:val="a3"/>
    <w:next w:val="-13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35">
    <w:name w:val="Цветной список - Акцент 23"/>
    <w:basedOn w:val="a3"/>
    <w:next w:val="-2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35">
    <w:name w:val="Цветной список - Акцент 33"/>
    <w:basedOn w:val="a3"/>
    <w:next w:val="-3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35">
    <w:name w:val="Цветной список - Акцент 43"/>
    <w:basedOn w:val="a3"/>
    <w:next w:val="-4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35">
    <w:name w:val="Цветной список - Акцент 53"/>
    <w:basedOn w:val="a3"/>
    <w:next w:val="-5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35">
    <w:name w:val="Цветной список - Акцент 63"/>
    <w:basedOn w:val="a3"/>
    <w:next w:val="-6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3f8">
    <w:name w:val="Цветная сетка3"/>
    <w:basedOn w:val="a3"/>
    <w:next w:val="2fb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36">
    <w:name w:val="Цветная сетка - Акцент 13"/>
    <w:basedOn w:val="a3"/>
    <w:next w:val="-14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36">
    <w:name w:val="Цветная сетка - Акцент 23"/>
    <w:basedOn w:val="a3"/>
    <w:next w:val="-2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36">
    <w:name w:val="Цветная сетка - Акцент 33"/>
    <w:basedOn w:val="a3"/>
    <w:next w:val="-3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6">
    <w:name w:val="Цветная сетка - Акцент 43"/>
    <w:basedOn w:val="a3"/>
    <w:next w:val="-4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36">
    <w:name w:val="Цветная сетка - Акцент 53"/>
    <w:basedOn w:val="a3"/>
    <w:next w:val="-5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36">
    <w:name w:val="Цветная сетка - Акцент 63"/>
    <w:basedOn w:val="a3"/>
    <w:next w:val="-6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83">
    <w:name w:val="Нет списка8"/>
    <w:next w:val="a4"/>
    <w:uiPriority w:val="99"/>
    <w:semiHidden/>
    <w:unhideWhenUsed/>
    <w:rsid w:val="00A45F65"/>
  </w:style>
  <w:style w:type="paragraph" w:customStyle="1" w:styleId="47">
    <w:name w:val="Название объекта4"/>
    <w:basedOn w:val="a1"/>
    <w:next w:val="a1"/>
    <w:uiPriority w:val="35"/>
    <w:semiHidden/>
    <w:unhideWhenUsed/>
    <w:qFormat/>
    <w:rsid w:val="00A45F65"/>
    <w:pPr>
      <w:widowControl/>
      <w:spacing w:after="200"/>
    </w:pPr>
    <w:rPr>
      <w:rFonts w:ascii="Cambria" w:eastAsia="Times New Roman" w:hAnsi="Cambria" w:cs="Times New Roman"/>
      <w:b/>
      <w:bCs/>
      <w:color w:val="4F81BD"/>
      <w:sz w:val="18"/>
      <w:szCs w:val="18"/>
      <w:lang w:val="en-US" w:eastAsia="en-US" w:bidi="ar-SA"/>
    </w:rPr>
  </w:style>
  <w:style w:type="table" w:customStyle="1" w:styleId="56">
    <w:name w:val="Сетка таблицы5"/>
    <w:basedOn w:val="a3"/>
    <w:next w:val="afffc"/>
    <w:uiPriority w:val="5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ветлая заливка4"/>
    <w:basedOn w:val="a3"/>
    <w:next w:val="2f5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40">
    <w:name w:val="Светлая заливка - Акцент 14"/>
    <w:basedOn w:val="a3"/>
    <w:next w:val="-12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40">
    <w:name w:val="Светлая заливка - Акцент 24"/>
    <w:basedOn w:val="a3"/>
    <w:next w:val="-2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40">
    <w:name w:val="Светлая заливка - Акцент 34"/>
    <w:basedOn w:val="a3"/>
    <w:next w:val="-3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40">
    <w:name w:val="Светлая заливка - Акцент 44"/>
    <w:basedOn w:val="a3"/>
    <w:next w:val="-4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40">
    <w:name w:val="Светлая заливка - Акцент 54"/>
    <w:basedOn w:val="a3"/>
    <w:next w:val="-5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40">
    <w:name w:val="Светлая заливка - Акцент 64"/>
    <w:basedOn w:val="a3"/>
    <w:next w:val="-6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49">
    <w:name w:val="Светлый список4"/>
    <w:basedOn w:val="a3"/>
    <w:next w:val="2f6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41">
    <w:name w:val="Светлый список - Акцент 14"/>
    <w:basedOn w:val="a3"/>
    <w:next w:val="-12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41">
    <w:name w:val="Светлый список - Акцент 24"/>
    <w:basedOn w:val="a3"/>
    <w:next w:val="-2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41">
    <w:name w:val="Светлый список - Акцент 34"/>
    <w:basedOn w:val="a3"/>
    <w:next w:val="-3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41">
    <w:name w:val="Светлый список - Акцент 44"/>
    <w:basedOn w:val="a3"/>
    <w:next w:val="-4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41">
    <w:name w:val="Светлый список - Акцент 54"/>
    <w:basedOn w:val="a3"/>
    <w:next w:val="-5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41">
    <w:name w:val="Светлый список - Акцент 64"/>
    <w:basedOn w:val="a3"/>
    <w:next w:val="-6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a">
    <w:name w:val="Светлая сетка4"/>
    <w:basedOn w:val="a3"/>
    <w:next w:val="2f7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2">
    <w:name w:val="Светлая сетка - Акцент 14"/>
    <w:basedOn w:val="a3"/>
    <w:next w:val="-121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2">
    <w:name w:val="Светлая сетка - Акцент 24"/>
    <w:basedOn w:val="a3"/>
    <w:next w:val="-2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2">
    <w:name w:val="Светлая сетка - Акцент 34"/>
    <w:basedOn w:val="a3"/>
    <w:next w:val="-3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2">
    <w:name w:val="Светлая сетка - Акцент 44"/>
    <w:basedOn w:val="a3"/>
    <w:next w:val="-4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2">
    <w:name w:val="Светлая сетка - Акцент 54"/>
    <w:basedOn w:val="a3"/>
    <w:next w:val="-5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2">
    <w:name w:val="Светлая сетка - Акцент 64"/>
    <w:basedOn w:val="a3"/>
    <w:next w:val="-6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40">
    <w:name w:val="Средняя заливка 14"/>
    <w:basedOn w:val="a3"/>
    <w:next w:val="120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4">
    <w:name w:val="Средняя заливка 1 - Акцент 14"/>
    <w:basedOn w:val="a3"/>
    <w:next w:val="1-12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4">
    <w:name w:val="Средняя заливка 1 - Акцент 24"/>
    <w:basedOn w:val="a3"/>
    <w:next w:val="1-2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4">
    <w:name w:val="Средняя заливка 1 - Акцент 34"/>
    <w:basedOn w:val="a3"/>
    <w:next w:val="1-3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4">
    <w:name w:val="Средняя заливка 1 - Акцент 44"/>
    <w:basedOn w:val="a3"/>
    <w:next w:val="1-4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4">
    <w:name w:val="Средняя заливка 1 - Акцент 54"/>
    <w:basedOn w:val="a3"/>
    <w:next w:val="1-5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4">
    <w:name w:val="Средняя заливка 1 - Акцент 64"/>
    <w:basedOn w:val="a3"/>
    <w:next w:val="1-6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0">
    <w:name w:val="Средняя заливка 24"/>
    <w:basedOn w:val="a3"/>
    <w:next w:val="220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4">
    <w:name w:val="Средняя заливка 2 - Акцент 14"/>
    <w:basedOn w:val="a3"/>
    <w:next w:val="2-12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4">
    <w:name w:val="Средняя заливка 2 - Акцент 24"/>
    <w:basedOn w:val="a3"/>
    <w:next w:val="2-2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4">
    <w:name w:val="Средняя заливка 2 - Акцент 34"/>
    <w:basedOn w:val="a3"/>
    <w:next w:val="2-3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4">
    <w:name w:val="Средняя заливка 2 - Акцент 44"/>
    <w:basedOn w:val="a3"/>
    <w:next w:val="2-4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4">
    <w:name w:val="Средняя заливка 2 - Акцент 54"/>
    <w:basedOn w:val="a3"/>
    <w:next w:val="2-5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4">
    <w:name w:val="Средняя заливка 2 - Акцент 64"/>
    <w:basedOn w:val="a3"/>
    <w:next w:val="2-6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1">
    <w:name w:val="Средний список 14"/>
    <w:basedOn w:val="a3"/>
    <w:next w:val="121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40">
    <w:name w:val="Средний список 1 - Акцент 14"/>
    <w:basedOn w:val="a3"/>
    <w:next w:val="1-12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40">
    <w:name w:val="Средний список 1 - Акцент 24"/>
    <w:basedOn w:val="a3"/>
    <w:next w:val="1-2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40">
    <w:name w:val="Средний список 1 - Акцент 34"/>
    <w:basedOn w:val="a3"/>
    <w:next w:val="1-3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40">
    <w:name w:val="Средний список 1 - Акцент 44"/>
    <w:basedOn w:val="a3"/>
    <w:next w:val="1-4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40">
    <w:name w:val="Средний список 1 - Акцент 54"/>
    <w:basedOn w:val="a3"/>
    <w:next w:val="1-5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40">
    <w:name w:val="Средний список 1 - Акцент 64"/>
    <w:basedOn w:val="a3"/>
    <w:next w:val="1-6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41">
    <w:name w:val="Средний список 24"/>
    <w:basedOn w:val="a3"/>
    <w:next w:val="221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40">
    <w:name w:val="Средний список 2 - Акцент 14"/>
    <w:basedOn w:val="a3"/>
    <w:next w:val="2-1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40">
    <w:name w:val="Средний список 2 - Акцент 24"/>
    <w:basedOn w:val="a3"/>
    <w:next w:val="2-2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40">
    <w:name w:val="Средний список 2 - Акцент 34"/>
    <w:basedOn w:val="a3"/>
    <w:next w:val="2-3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40">
    <w:name w:val="Средний список 2 - Акцент 44"/>
    <w:basedOn w:val="a3"/>
    <w:next w:val="2-4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40">
    <w:name w:val="Средний список 2 - Акцент 54"/>
    <w:basedOn w:val="a3"/>
    <w:next w:val="2-5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40">
    <w:name w:val="Средний список 2 - Акцент 64"/>
    <w:basedOn w:val="a3"/>
    <w:next w:val="2-6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2">
    <w:name w:val="Средняя сетка 14"/>
    <w:basedOn w:val="a3"/>
    <w:next w:val="12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41">
    <w:name w:val="Средняя сетка 1 - Акцент 14"/>
    <w:basedOn w:val="a3"/>
    <w:next w:val="1-1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41">
    <w:name w:val="Средняя сетка 1 - Акцент 24"/>
    <w:basedOn w:val="a3"/>
    <w:next w:val="1-2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41">
    <w:name w:val="Средняя сетка 1 - Акцент 34"/>
    <w:basedOn w:val="a3"/>
    <w:next w:val="1-3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41">
    <w:name w:val="Средняя сетка 1 - Акцент 44"/>
    <w:basedOn w:val="a3"/>
    <w:next w:val="1-4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41">
    <w:name w:val="Средняя сетка 1 - Акцент 54"/>
    <w:basedOn w:val="a3"/>
    <w:next w:val="1-5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41">
    <w:name w:val="Средняя сетка 1 - Акцент 64"/>
    <w:basedOn w:val="a3"/>
    <w:next w:val="1-6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42">
    <w:name w:val="Средняя сетка 24"/>
    <w:basedOn w:val="a3"/>
    <w:next w:val="22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41">
    <w:name w:val="Средняя сетка 2 - Акцент 14"/>
    <w:basedOn w:val="a3"/>
    <w:next w:val="2-10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41">
    <w:name w:val="Средняя сетка 2 - Акцент 24"/>
    <w:basedOn w:val="a3"/>
    <w:next w:val="2-2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41">
    <w:name w:val="Средняя сетка 2 - Акцент 34"/>
    <w:basedOn w:val="a3"/>
    <w:next w:val="2-3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41">
    <w:name w:val="Средняя сетка 2 - Акцент 44"/>
    <w:basedOn w:val="a3"/>
    <w:next w:val="2-4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41">
    <w:name w:val="Средняя сетка 2 - Акцент 54"/>
    <w:basedOn w:val="a3"/>
    <w:next w:val="2-5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41">
    <w:name w:val="Средняя сетка 2 - Акцент 64"/>
    <w:basedOn w:val="a3"/>
    <w:next w:val="2-6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40">
    <w:name w:val="Средняя сетка 34"/>
    <w:basedOn w:val="a3"/>
    <w:next w:val="320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4">
    <w:name w:val="Средняя сетка 3 - Акцент 14"/>
    <w:basedOn w:val="a3"/>
    <w:next w:val="3-1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4">
    <w:name w:val="Средняя сетка 3 - Акцент 24"/>
    <w:basedOn w:val="a3"/>
    <w:next w:val="3-2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4">
    <w:name w:val="Средняя сетка 3 - Акцент 34"/>
    <w:basedOn w:val="a3"/>
    <w:next w:val="3-3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4">
    <w:name w:val="Средняя сетка 3 - Акцент 44"/>
    <w:basedOn w:val="a3"/>
    <w:next w:val="3-4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4">
    <w:name w:val="Средняя сетка 3 - Акцент 54"/>
    <w:basedOn w:val="a3"/>
    <w:next w:val="3-5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4">
    <w:name w:val="Средняя сетка 3 - Акцент 64"/>
    <w:basedOn w:val="a3"/>
    <w:next w:val="3-6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4b">
    <w:name w:val="Темный список4"/>
    <w:basedOn w:val="a3"/>
    <w:next w:val="2f8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43">
    <w:name w:val="Темный список - Акцент 14"/>
    <w:basedOn w:val="a3"/>
    <w:next w:val="-1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43">
    <w:name w:val="Темный список - Акцент 24"/>
    <w:basedOn w:val="a3"/>
    <w:next w:val="-2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43">
    <w:name w:val="Темный список - Акцент 34"/>
    <w:basedOn w:val="a3"/>
    <w:next w:val="-3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43">
    <w:name w:val="Темный список - Акцент 44"/>
    <w:basedOn w:val="a3"/>
    <w:next w:val="-4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43">
    <w:name w:val="Темный список - Акцент 54"/>
    <w:basedOn w:val="a3"/>
    <w:next w:val="-5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43">
    <w:name w:val="Темный список - Акцент 64"/>
    <w:basedOn w:val="a3"/>
    <w:next w:val="-6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4c">
    <w:name w:val="Цветная заливка4"/>
    <w:basedOn w:val="a3"/>
    <w:next w:val="2f9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44">
    <w:name w:val="Цветная заливка - Акцент 14"/>
    <w:basedOn w:val="a3"/>
    <w:next w:val="-10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44">
    <w:name w:val="Цветная заливка - Акцент 24"/>
    <w:basedOn w:val="a3"/>
    <w:next w:val="-2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44">
    <w:name w:val="Цветная заливка - Акцент 34"/>
    <w:basedOn w:val="a3"/>
    <w:next w:val="-3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4">
    <w:name w:val="Цветная заливка - Акцент 44"/>
    <w:basedOn w:val="a3"/>
    <w:next w:val="-4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44">
    <w:name w:val="Цветная заливка - Акцент 54"/>
    <w:basedOn w:val="a3"/>
    <w:next w:val="-5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44">
    <w:name w:val="Цветная заливка - Акцент 64"/>
    <w:basedOn w:val="a3"/>
    <w:next w:val="-6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4d">
    <w:name w:val="Цветной список4"/>
    <w:basedOn w:val="a3"/>
    <w:next w:val="2fa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45">
    <w:name w:val="Цветной список - Акцент 14"/>
    <w:basedOn w:val="a3"/>
    <w:next w:val="-13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45">
    <w:name w:val="Цветной список - Акцент 24"/>
    <w:basedOn w:val="a3"/>
    <w:next w:val="-2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45">
    <w:name w:val="Цветной список - Акцент 34"/>
    <w:basedOn w:val="a3"/>
    <w:next w:val="-3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45">
    <w:name w:val="Цветной список - Акцент 44"/>
    <w:basedOn w:val="a3"/>
    <w:next w:val="-4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45">
    <w:name w:val="Цветной список - Акцент 54"/>
    <w:basedOn w:val="a3"/>
    <w:next w:val="-5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45">
    <w:name w:val="Цветной список - Акцент 64"/>
    <w:basedOn w:val="a3"/>
    <w:next w:val="-6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4e">
    <w:name w:val="Цветная сетка4"/>
    <w:basedOn w:val="a3"/>
    <w:next w:val="2fb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46">
    <w:name w:val="Цветная сетка - Акцент 14"/>
    <w:basedOn w:val="a3"/>
    <w:next w:val="-14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46">
    <w:name w:val="Цветная сетка - Акцент 24"/>
    <w:basedOn w:val="a3"/>
    <w:next w:val="-2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46">
    <w:name w:val="Цветная сетка - Акцент 34"/>
    <w:basedOn w:val="a3"/>
    <w:next w:val="-3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6">
    <w:name w:val="Цветная сетка - Акцент 44"/>
    <w:basedOn w:val="a3"/>
    <w:next w:val="-4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46">
    <w:name w:val="Цветная сетка - Акцент 54"/>
    <w:basedOn w:val="a3"/>
    <w:next w:val="-5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46">
    <w:name w:val="Цветная сетка - Акцент 64"/>
    <w:basedOn w:val="a3"/>
    <w:next w:val="-6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93">
    <w:name w:val="Нет списка9"/>
    <w:next w:val="a4"/>
    <w:uiPriority w:val="99"/>
    <w:semiHidden/>
    <w:unhideWhenUsed/>
    <w:rsid w:val="00A45F65"/>
  </w:style>
  <w:style w:type="paragraph" w:customStyle="1" w:styleId="57">
    <w:name w:val="Название объекта5"/>
    <w:basedOn w:val="a1"/>
    <w:next w:val="a1"/>
    <w:uiPriority w:val="35"/>
    <w:semiHidden/>
    <w:unhideWhenUsed/>
    <w:qFormat/>
    <w:rsid w:val="00A45F65"/>
    <w:pPr>
      <w:widowControl/>
      <w:spacing w:after="200"/>
    </w:pPr>
    <w:rPr>
      <w:rFonts w:ascii="Cambria" w:eastAsia="Times New Roman" w:hAnsi="Cambria" w:cs="Times New Roman"/>
      <w:b/>
      <w:bCs/>
      <w:color w:val="4F81BD"/>
      <w:sz w:val="18"/>
      <w:szCs w:val="18"/>
      <w:lang w:val="en-US" w:eastAsia="en-US" w:bidi="ar-SA"/>
    </w:rPr>
  </w:style>
  <w:style w:type="table" w:customStyle="1" w:styleId="64">
    <w:name w:val="Сетка таблицы6"/>
    <w:basedOn w:val="a3"/>
    <w:next w:val="afffc"/>
    <w:uiPriority w:val="5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ветлая заливка5"/>
    <w:basedOn w:val="a3"/>
    <w:next w:val="2f5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5">
    <w:name w:val="Светлая заливка - Акцент 15"/>
    <w:basedOn w:val="a3"/>
    <w:next w:val="-12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50">
    <w:name w:val="Светлая заливка - Акцент 25"/>
    <w:basedOn w:val="a3"/>
    <w:next w:val="-2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50">
    <w:name w:val="Светлая заливка - Акцент 35"/>
    <w:basedOn w:val="a3"/>
    <w:next w:val="-3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50">
    <w:name w:val="Светлая заливка - Акцент 45"/>
    <w:basedOn w:val="a3"/>
    <w:next w:val="-4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50">
    <w:name w:val="Светлая заливка - Акцент 55"/>
    <w:basedOn w:val="a3"/>
    <w:next w:val="-5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50">
    <w:name w:val="Светлая заливка - Акцент 65"/>
    <w:basedOn w:val="a3"/>
    <w:next w:val="-6"/>
    <w:uiPriority w:val="60"/>
    <w:rsid w:val="00A45F65"/>
    <w:pPr>
      <w:spacing w:after="0" w:line="240" w:lineRule="auto"/>
    </w:pPr>
    <w:rPr>
      <w:rFonts w:ascii="Cambria" w:eastAsia="Times New Roman" w:hAnsi="Cambria" w:cs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59">
    <w:name w:val="Светлый список5"/>
    <w:basedOn w:val="a3"/>
    <w:next w:val="2f6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50">
    <w:name w:val="Светлый список - Акцент 15"/>
    <w:basedOn w:val="a3"/>
    <w:next w:val="-12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51">
    <w:name w:val="Светлый список - Акцент 25"/>
    <w:basedOn w:val="a3"/>
    <w:next w:val="-2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51">
    <w:name w:val="Светлый список - Акцент 35"/>
    <w:basedOn w:val="a3"/>
    <w:next w:val="-3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51">
    <w:name w:val="Светлый список - Акцент 45"/>
    <w:basedOn w:val="a3"/>
    <w:next w:val="-4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51">
    <w:name w:val="Светлый список - Акцент 55"/>
    <w:basedOn w:val="a3"/>
    <w:next w:val="-5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51">
    <w:name w:val="Светлый список - Акцент 65"/>
    <w:basedOn w:val="a3"/>
    <w:next w:val="-60"/>
    <w:uiPriority w:val="61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5a">
    <w:name w:val="Светлая сетка5"/>
    <w:basedOn w:val="a3"/>
    <w:next w:val="2f7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51">
    <w:name w:val="Светлая сетка - Акцент 15"/>
    <w:basedOn w:val="a3"/>
    <w:next w:val="-121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52">
    <w:name w:val="Светлая сетка - Акцент 25"/>
    <w:basedOn w:val="a3"/>
    <w:next w:val="-2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52">
    <w:name w:val="Светлая сетка - Акцент 35"/>
    <w:basedOn w:val="a3"/>
    <w:next w:val="-3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52">
    <w:name w:val="Светлая сетка - Акцент 45"/>
    <w:basedOn w:val="a3"/>
    <w:next w:val="-4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52">
    <w:name w:val="Светлая сетка - Акцент 55"/>
    <w:basedOn w:val="a3"/>
    <w:next w:val="-5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2">
    <w:name w:val="Светлая сетка - Акцент 65"/>
    <w:basedOn w:val="a3"/>
    <w:next w:val="-62"/>
    <w:uiPriority w:val="62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50">
    <w:name w:val="Средняя заливка 15"/>
    <w:basedOn w:val="a3"/>
    <w:next w:val="120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5">
    <w:name w:val="Средняя заливка 1 - Акцент 15"/>
    <w:basedOn w:val="a3"/>
    <w:next w:val="1-12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5">
    <w:name w:val="Средняя заливка 1 - Акцент 25"/>
    <w:basedOn w:val="a3"/>
    <w:next w:val="1-2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5">
    <w:name w:val="Средняя заливка 1 - Акцент 35"/>
    <w:basedOn w:val="a3"/>
    <w:next w:val="1-3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5">
    <w:name w:val="Средняя заливка 1 - Акцент 45"/>
    <w:basedOn w:val="a3"/>
    <w:next w:val="1-4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5">
    <w:name w:val="Средняя заливка 1 - Акцент 55"/>
    <w:basedOn w:val="a3"/>
    <w:next w:val="1-5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5">
    <w:name w:val="Средняя заливка 1 - Акцент 65"/>
    <w:basedOn w:val="a3"/>
    <w:next w:val="1-6"/>
    <w:uiPriority w:val="63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50">
    <w:name w:val="Средняя заливка 25"/>
    <w:basedOn w:val="a3"/>
    <w:next w:val="220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5">
    <w:name w:val="Средняя заливка 2 - Акцент 15"/>
    <w:basedOn w:val="a3"/>
    <w:next w:val="2-12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5">
    <w:name w:val="Средняя заливка 2 - Акцент 25"/>
    <w:basedOn w:val="a3"/>
    <w:next w:val="2-2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5">
    <w:name w:val="Средняя заливка 2 - Акцент 35"/>
    <w:basedOn w:val="a3"/>
    <w:next w:val="2-3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5">
    <w:name w:val="Средняя заливка 2 - Акцент 45"/>
    <w:basedOn w:val="a3"/>
    <w:next w:val="2-4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5">
    <w:name w:val="Средняя заливка 2 - Акцент 55"/>
    <w:basedOn w:val="a3"/>
    <w:next w:val="2-5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5">
    <w:name w:val="Средняя заливка 2 - Акцент 65"/>
    <w:basedOn w:val="a3"/>
    <w:next w:val="2-6"/>
    <w:uiPriority w:val="64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51">
    <w:name w:val="Средний список 15"/>
    <w:basedOn w:val="a3"/>
    <w:next w:val="121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50">
    <w:name w:val="Средний список 1 - Акцент 15"/>
    <w:basedOn w:val="a3"/>
    <w:next w:val="1-12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50">
    <w:name w:val="Средний список 1 - Акцент 25"/>
    <w:basedOn w:val="a3"/>
    <w:next w:val="1-2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50">
    <w:name w:val="Средний список 1 - Акцент 35"/>
    <w:basedOn w:val="a3"/>
    <w:next w:val="1-3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50">
    <w:name w:val="Средний список 1 - Акцент 45"/>
    <w:basedOn w:val="a3"/>
    <w:next w:val="1-4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50">
    <w:name w:val="Средний список 1 - Акцент 55"/>
    <w:basedOn w:val="a3"/>
    <w:next w:val="1-5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50">
    <w:name w:val="Средний список 1 - Акцент 65"/>
    <w:basedOn w:val="a3"/>
    <w:next w:val="1-60"/>
    <w:uiPriority w:val="65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51">
    <w:name w:val="Средний список 25"/>
    <w:basedOn w:val="a3"/>
    <w:next w:val="221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50">
    <w:name w:val="Средний список 2 - Акцент 15"/>
    <w:basedOn w:val="a3"/>
    <w:next w:val="2-1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50">
    <w:name w:val="Средний список 2 - Акцент 25"/>
    <w:basedOn w:val="a3"/>
    <w:next w:val="2-2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50">
    <w:name w:val="Средний список 2 - Акцент 35"/>
    <w:basedOn w:val="a3"/>
    <w:next w:val="2-3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50">
    <w:name w:val="Средний список 2 - Акцент 45"/>
    <w:basedOn w:val="a3"/>
    <w:next w:val="2-4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50">
    <w:name w:val="Средний список 2 - Акцент 55"/>
    <w:basedOn w:val="a3"/>
    <w:next w:val="2-5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50">
    <w:name w:val="Средний список 2 - Акцент 65"/>
    <w:basedOn w:val="a3"/>
    <w:next w:val="2-60"/>
    <w:uiPriority w:val="66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52">
    <w:name w:val="Средняя сетка 15"/>
    <w:basedOn w:val="a3"/>
    <w:next w:val="12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51">
    <w:name w:val="Средняя сетка 1 - Акцент 15"/>
    <w:basedOn w:val="a3"/>
    <w:next w:val="1-1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51">
    <w:name w:val="Средняя сетка 1 - Акцент 25"/>
    <w:basedOn w:val="a3"/>
    <w:next w:val="1-2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51">
    <w:name w:val="Средняя сетка 1 - Акцент 35"/>
    <w:basedOn w:val="a3"/>
    <w:next w:val="1-3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51">
    <w:name w:val="Средняя сетка 1 - Акцент 45"/>
    <w:basedOn w:val="a3"/>
    <w:next w:val="1-4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51">
    <w:name w:val="Средняя сетка 1 - Акцент 55"/>
    <w:basedOn w:val="a3"/>
    <w:next w:val="1-5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51">
    <w:name w:val="Средняя сетка 1 - Акцент 65"/>
    <w:basedOn w:val="a3"/>
    <w:next w:val="1-62"/>
    <w:uiPriority w:val="67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52">
    <w:name w:val="Средняя сетка 25"/>
    <w:basedOn w:val="a3"/>
    <w:next w:val="22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51">
    <w:name w:val="Средняя сетка 2 - Акцент 15"/>
    <w:basedOn w:val="a3"/>
    <w:next w:val="2-10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51">
    <w:name w:val="Средняя сетка 2 - Акцент 25"/>
    <w:basedOn w:val="a3"/>
    <w:next w:val="2-2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51">
    <w:name w:val="Средняя сетка 2 - Акцент 35"/>
    <w:basedOn w:val="a3"/>
    <w:next w:val="2-3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51">
    <w:name w:val="Средняя сетка 2 - Акцент 45"/>
    <w:basedOn w:val="a3"/>
    <w:next w:val="2-4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51">
    <w:name w:val="Средняя сетка 2 - Акцент 55"/>
    <w:basedOn w:val="a3"/>
    <w:next w:val="2-5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51">
    <w:name w:val="Средняя сетка 2 - Акцент 65"/>
    <w:basedOn w:val="a3"/>
    <w:next w:val="2-62"/>
    <w:uiPriority w:val="68"/>
    <w:rsid w:val="00A45F6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50">
    <w:name w:val="Средняя сетка 35"/>
    <w:basedOn w:val="a3"/>
    <w:next w:val="320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5">
    <w:name w:val="Средняя сетка 3 - Акцент 15"/>
    <w:basedOn w:val="a3"/>
    <w:next w:val="3-1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5">
    <w:name w:val="Средняя сетка 3 - Акцент 25"/>
    <w:basedOn w:val="a3"/>
    <w:next w:val="3-2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5">
    <w:name w:val="Средняя сетка 3 - Акцент 35"/>
    <w:basedOn w:val="a3"/>
    <w:next w:val="3-3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5">
    <w:name w:val="Средняя сетка 3 - Акцент 45"/>
    <w:basedOn w:val="a3"/>
    <w:next w:val="3-4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5">
    <w:name w:val="Средняя сетка 3 - Акцент 55"/>
    <w:basedOn w:val="a3"/>
    <w:next w:val="3-5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5">
    <w:name w:val="Средняя сетка 3 - Акцент 65"/>
    <w:basedOn w:val="a3"/>
    <w:next w:val="3-6"/>
    <w:uiPriority w:val="69"/>
    <w:rsid w:val="00A45F6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5b">
    <w:name w:val="Темный список5"/>
    <w:basedOn w:val="a3"/>
    <w:next w:val="2f8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52">
    <w:name w:val="Темный список - Акцент 15"/>
    <w:basedOn w:val="a3"/>
    <w:next w:val="-1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53">
    <w:name w:val="Темный список - Акцент 25"/>
    <w:basedOn w:val="a3"/>
    <w:next w:val="-2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53">
    <w:name w:val="Темный список - Акцент 35"/>
    <w:basedOn w:val="a3"/>
    <w:next w:val="-3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53">
    <w:name w:val="Темный список - Акцент 45"/>
    <w:basedOn w:val="a3"/>
    <w:next w:val="-4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53">
    <w:name w:val="Темный список - Акцент 55"/>
    <w:basedOn w:val="a3"/>
    <w:next w:val="-5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53">
    <w:name w:val="Темный список - Акцент 65"/>
    <w:basedOn w:val="a3"/>
    <w:next w:val="-63"/>
    <w:uiPriority w:val="70"/>
    <w:rsid w:val="00A45F6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5c">
    <w:name w:val="Цветная заливка5"/>
    <w:basedOn w:val="a3"/>
    <w:next w:val="2f9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53">
    <w:name w:val="Цветная заливка - Акцент 15"/>
    <w:basedOn w:val="a3"/>
    <w:next w:val="-10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54">
    <w:name w:val="Цветная заливка - Акцент 25"/>
    <w:basedOn w:val="a3"/>
    <w:next w:val="-2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54">
    <w:name w:val="Цветная заливка - Акцент 35"/>
    <w:basedOn w:val="a3"/>
    <w:next w:val="-3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54">
    <w:name w:val="Цветная заливка - Акцент 45"/>
    <w:basedOn w:val="a3"/>
    <w:next w:val="-4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54">
    <w:name w:val="Цветная заливка - Акцент 55"/>
    <w:basedOn w:val="a3"/>
    <w:next w:val="-5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54">
    <w:name w:val="Цветная заливка - Акцент 65"/>
    <w:basedOn w:val="a3"/>
    <w:next w:val="-64"/>
    <w:uiPriority w:val="71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d">
    <w:name w:val="Цветной список5"/>
    <w:basedOn w:val="a3"/>
    <w:next w:val="2fa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54">
    <w:name w:val="Цветной список - Акцент 15"/>
    <w:basedOn w:val="a3"/>
    <w:next w:val="-13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55">
    <w:name w:val="Цветной список - Акцент 25"/>
    <w:basedOn w:val="a3"/>
    <w:next w:val="-2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55">
    <w:name w:val="Цветной список - Акцент 35"/>
    <w:basedOn w:val="a3"/>
    <w:next w:val="-3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55">
    <w:name w:val="Цветной список - Акцент 45"/>
    <w:basedOn w:val="a3"/>
    <w:next w:val="-4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55">
    <w:name w:val="Цветной список - Акцент 55"/>
    <w:basedOn w:val="a3"/>
    <w:next w:val="-5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55">
    <w:name w:val="Цветной список - Акцент 65"/>
    <w:basedOn w:val="a3"/>
    <w:next w:val="-65"/>
    <w:uiPriority w:val="72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5e">
    <w:name w:val="Цветная сетка5"/>
    <w:basedOn w:val="a3"/>
    <w:next w:val="2fb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55">
    <w:name w:val="Цветная сетка - Акцент 15"/>
    <w:basedOn w:val="a3"/>
    <w:next w:val="-14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56">
    <w:name w:val="Цветная сетка - Акцент 25"/>
    <w:basedOn w:val="a3"/>
    <w:next w:val="-2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56">
    <w:name w:val="Цветная сетка - Акцент 35"/>
    <w:basedOn w:val="a3"/>
    <w:next w:val="-3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56">
    <w:name w:val="Цветная сетка - Акцент 45"/>
    <w:basedOn w:val="a3"/>
    <w:next w:val="-4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56">
    <w:name w:val="Цветная сетка - Акцент 55"/>
    <w:basedOn w:val="a3"/>
    <w:next w:val="-5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56">
    <w:name w:val="Цветная сетка - Акцент 65"/>
    <w:basedOn w:val="a3"/>
    <w:next w:val="-66"/>
    <w:uiPriority w:val="73"/>
    <w:rsid w:val="00A45F6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74">
    <w:name w:val="Сетка таблицы7"/>
    <w:basedOn w:val="a3"/>
    <w:next w:val="afffc"/>
    <w:uiPriority w:val="39"/>
    <w:rsid w:val="00A45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3"/>
    <w:next w:val="afffc"/>
    <w:uiPriority w:val="39"/>
    <w:rsid w:val="00A45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A45F65"/>
  </w:style>
  <w:style w:type="paragraph" w:customStyle="1" w:styleId="65">
    <w:name w:val="Название объекта6"/>
    <w:basedOn w:val="a1"/>
    <w:next w:val="a1"/>
    <w:uiPriority w:val="35"/>
    <w:semiHidden/>
    <w:unhideWhenUsed/>
    <w:qFormat/>
    <w:rsid w:val="00A45F65"/>
    <w:pPr>
      <w:widowControl/>
      <w:spacing w:after="200"/>
    </w:pPr>
    <w:rPr>
      <w:rFonts w:ascii="Cambria" w:eastAsia="MS Mincho" w:hAnsi="Cambria" w:cs="Times New Roman"/>
      <w:b/>
      <w:bCs/>
      <w:color w:val="4F81BD"/>
      <w:sz w:val="18"/>
      <w:szCs w:val="18"/>
      <w:lang w:val="en-US" w:eastAsia="en-US" w:bidi="ar-SA"/>
    </w:rPr>
  </w:style>
  <w:style w:type="table" w:customStyle="1" w:styleId="94">
    <w:name w:val="Сетка таблицы9"/>
    <w:basedOn w:val="a3"/>
    <w:next w:val="afffc"/>
    <w:uiPriority w:val="5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ветлая заливка6"/>
    <w:basedOn w:val="a3"/>
    <w:next w:val="2f5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6">
    <w:name w:val="Светлая заливка - Акцент 16"/>
    <w:basedOn w:val="a3"/>
    <w:next w:val="-12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60">
    <w:name w:val="Светлая заливка - Акцент 26"/>
    <w:basedOn w:val="a3"/>
    <w:next w:val="-2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60">
    <w:name w:val="Светлая заливка - Акцент 36"/>
    <w:basedOn w:val="a3"/>
    <w:next w:val="-3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60">
    <w:name w:val="Светлая заливка - Акцент 46"/>
    <w:basedOn w:val="a3"/>
    <w:next w:val="-4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60">
    <w:name w:val="Светлая заливка - Акцент 56"/>
    <w:basedOn w:val="a3"/>
    <w:next w:val="-5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60">
    <w:name w:val="Светлая заливка - Акцент 66"/>
    <w:basedOn w:val="a3"/>
    <w:next w:val="-6"/>
    <w:uiPriority w:val="60"/>
    <w:rsid w:val="00A45F65"/>
    <w:pPr>
      <w:spacing w:after="0" w:line="240" w:lineRule="auto"/>
    </w:pPr>
    <w:rPr>
      <w:rFonts w:ascii="Cambria" w:eastAsia="MS Mincho" w:hAnsi="Cambria" w:cs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67">
    <w:name w:val="Светлый список6"/>
    <w:basedOn w:val="a3"/>
    <w:next w:val="2f6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60">
    <w:name w:val="Светлый список - Акцент 16"/>
    <w:basedOn w:val="a3"/>
    <w:next w:val="-12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61">
    <w:name w:val="Светлый список - Акцент 26"/>
    <w:basedOn w:val="a3"/>
    <w:next w:val="-2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61">
    <w:name w:val="Светлый список - Акцент 36"/>
    <w:basedOn w:val="a3"/>
    <w:next w:val="-3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61">
    <w:name w:val="Светлый список - Акцент 46"/>
    <w:basedOn w:val="a3"/>
    <w:next w:val="-4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61">
    <w:name w:val="Светлый список - Акцент 56"/>
    <w:basedOn w:val="a3"/>
    <w:next w:val="-5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61">
    <w:name w:val="Светлый список - Акцент 66"/>
    <w:basedOn w:val="a3"/>
    <w:next w:val="-60"/>
    <w:uiPriority w:val="61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68">
    <w:name w:val="Светлая сетка6"/>
    <w:basedOn w:val="a3"/>
    <w:next w:val="2f7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61">
    <w:name w:val="Светлая сетка - Акцент 16"/>
    <w:basedOn w:val="a3"/>
    <w:next w:val="-121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62">
    <w:name w:val="Светлая сетка - Акцент 26"/>
    <w:basedOn w:val="a3"/>
    <w:next w:val="-22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62">
    <w:name w:val="Светлая сетка - Акцент 36"/>
    <w:basedOn w:val="a3"/>
    <w:next w:val="-32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62">
    <w:name w:val="Светлая сетка - Акцент 46"/>
    <w:basedOn w:val="a3"/>
    <w:next w:val="-42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62">
    <w:name w:val="Светлая сетка - Акцент 56"/>
    <w:basedOn w:val="a3"/>
    <w:next w:val="-52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2">
    <w:name w:val="Светлая сетка - Акцент 66"/>
    <w:basedOn w:val="a3"/>
    <w:next w:val="-62"/>
    <w:uiPriority w:val="62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60">
    <w:name w:val="Средняя заливка 16"/>
    <w:basedOn w:val="a3"/>
    <w:next w:val="120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6">
    <w:name w:val="Средняя заливка 1 - Акцент 16"/>
    <w:basedOn w:val="a3"/>
    <w:next w:val="1-12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6">
    <w:name w:val="Средняя заливка 1 - Акцент 26"/>
    <w:basedOn w:val="a3"/>
    <w:next w:val="1-2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6">
    <w:name w:val="Средняя заливка 1 - Акцент 36"/>
    <w:basedOn w:val="a3"/>
    <w:next w:val="1-3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6">
    <w:name w:val="Средняя заливка 1 - Акцент 46"/>
    <w:basedOn w:val="a3"/>
    <w:next w:val="1-4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6">
    <w:name w:val="Средняя заливка 1 - Акцент 56"/>
    <w:basedOn w:val="a3"/>
    <w:next w:val="1-5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6">
    <w:name w:val="Средняя заливка 1 - Акцент 66"/>
    <w:basedOn w:val="a3"/>
    <w:next w:val="1-6"/>
    <w:uiPriority w:val="63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60">
    <w:name w:val="Средняя заливка 26"/>
    <w:basedOn w:val="a3"/>
    <w:next w:val="220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6">
    <w:name w:val="Средняя заливка 2 - Акцент 16"/>
    <w:basedOn w:val="a3"/>
    <w:next w:val="2-12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6">
    <w:name w:val="Средняя заливка 2 - Акцент 26"/>
    <w:basedOn w:val="a3"/>
    <w:next w:val="2-2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6">
    <w:name w:val="Средняя заливка 2 - Акцент 36"/>
    <w:basedOn w:val="a3"/>
    <w:next w:val="2-3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6">
    <w:name w:val="Средняя заливка 2 - Акцент 46"/>
    <w:basedOn w:val="a3"/>
    <w:next w:val="2-4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6">
    <w:name w:val="Средняя заливка 2 - Акцент 56"/>
    <w:basedOn w:val="a3"/>
    <w:next w:val="2-5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6">
    <w:name w:val="Средняя заливка 2 - Акцент 66"/>
    <w:basedOn w:val="a3"/>
    <w:next w:val="2-6"/>
    <w:uiPriority w:val="64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61">
    <w:name w:val="Средний список 16"/>
    <w:basedOn w:val="a3"/>
    <w:next w:val="121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60">
    <w:name w:val="Средний список 1 - Акцент 16"/>
    <w:basedOn w:val="a3"/>
    <w:next w:val="1-12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60">
    <w:name w:val="Средний список 1 - Акцент 26"/>
    <w:basedOn w:val="a3"/>
    <w:next w:val="1-2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60">
    <w:name w:val="Средний список 1 - Акцент 36"/>
    <w:basedOn w:val="a3"/>
    <w:next w:val="1-3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60">
    <w:name w:val="Средний список 1 - Акцент 46"/>
    <w:basedOn w:val="a3"/>
    <w:next w:val="1-4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60">
    <w:name w:val="Средний список 1 - Акцент 56"/>
    <w:basedOn w:val="a3"/>
    <w:next w:val="1-5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60">
    <w:name w:val="Средний список 1 - Акцент 66"/>
    <w:basedOn w:val="a3"/>
    <w:next w:val="1-60"/>
    <w:uiPriority w:val="65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61">
    <w:name w:val="Средний список 26"/>
    <w:basedOn w:val="a3"/>
    <w:next w:val="221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60">
    <w:name w:val="Средний список 2 - Акцент 16"/>
    <w:basedOn w:val="a3"/>
    <w:next w:val="2-1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60">
    <w:name w:val="Средний список 2 - Акцент 26"/>
    <w:basedOn w:val="a3"/>
    <w:next w:val="2-20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60">
    <w:name w:val="Средний список 2 - Акцент 36"/>
    <w:basedOn w:val="a3"/>
    <w:next w:val="2-30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60">
    <w:name w:val="Средний список 2 - Акцент 46"/>
    <w:basedOn w:val="a3"/>
    <w:next w:val="2-40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60">
    <w:name w:val="Средний список 2 - Акцент 56"/>
    <w:basedOn w:val="a3"/>
    <w:next w:val="2-50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60">
    <w:name w:val="Средний список 2 - Акцент 66"/>
    <w:basedOn w:val="a3"/>
    <w:next w:val="2-60"/>
    <w:uiPriority w:val="66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62">
    <w:name w:val="Средняя сетка 16"/>
    <w:basedOn w:val="a3"/>
    <w:next w:val="12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61">
    <w:name w:val="Средняя сетка 1 - Акцент 16"/>
    <w:basedOn w:val="a3"/>
    <w:next w:val="1-1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61">
    <w:name w:val="Средняя сетка 1 - Акцент 26"/>
    <w:basedOn w:val="a3"/>
    <w:next w:val="1-2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61">
    <w:name w:val="Средняя сетка 1 - Акцент 36"/>
    <w:basedOn w:val="a3"/>
    <w:next w:val="1-3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61">
    <w:name w:val="Средняя сетка 1 - Акцент 46"/>
    <w:basedOn w:val="a3"/>
    <w:next w:val="1-4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61">
    <w:name w:val="Средняя сетка 1 - Акцент 56"/>
    <w:basedOn w:val="a3"/>
    <w:next w:val="1-5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61">
    <w:name w:val="Средняя сетка 1 - Акцент 66"/>
    <w:basedOn w:val="a3"/>
    <w:next w:val="1-62"/>
    <w:uiPriority w:val="67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62">
    <w:name w:val="Средняя сетка 26"/>
    <w:basedOn w:val="a3"/>
    <w:next w:val="22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61">
    <w:name w:val="Средняя сетка 2 - Акцент 16"/>
    <w:basedOn w:val="a3"/>
    <w:next w:val="2-10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61">
    <w:name w:val="Средняя сетка 2 - Акцент 26"/>
    <w:basedOn w:val="a3"/>
    <w:next w:val="2-2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61">
    <w:name w:val="Средняя сетка 2 - Акцент 36"/>
    <w:basedOn w:val="a3"/>
    <w:next w:val="2-3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61">
    <w:name w:val="Средняя сетка 2 - Акцент 46"/>
    <w:basedOn w:val="a3"/>
    <w:next w:val="2-4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61">
    <w:name w:val="Средняя сетка 2 - Акцент 56"/>
    <w:basedOn w:val="a3"/>
    <w:next w:val="2-5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61">
    <w:name w:val="Средняя сетка 2 - Акцент 66"/>
    <w:basedOn w:val="a3"/>
    <w:next w:val="2-62"/>
    <w:uiPriority w:val="68"/>
    <w:rsid w:val="00A45F6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60">
    <w:name w:val="Средняя сетка 36"/>
    <w:basedOn w:val="a3"/>
    <w:next w:val="320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6">
    <w:name w:val="Средняя сетка 3 - Акцент 16"/>
    <w:basedOn w:val="a3"/>
    <w:next w:val="3-1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6">
    <w:name w:val="Средняя сетка 3 - Акцент 26"/>
    <w:basedOn w:val="a3"/>
    <w:next w:val="3-2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6">
    <w:name w:val="Средняя сетка 3 - Акцент 36"/>
    <w:basedOn w:val="a3"/>
    <w:next w:val="3-3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6">
    <w:name w:val="Средняя сетка 3 - Акцент 46"/>
    <w:basedOn w:val="a3"/>
    <w:next w:val="3-4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6">
    <w:name w:val="Средняя сетка 3 - Акцент 56"/>
    <w:basedOn w:val="a3"/>
    <w:next w:val="3-5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6">
    <w:name w:val="Средняя сетка 3 - Акцент 66"/>
    <w:basedOn w:val="a3"/>
    <w:next w:val="3-6"/>
    <w:uiPriority w:val="69"/>
    <w:rsid w:val="00A45F65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69">
    <w:name w:val="Темный список6"/>
    <w:basedOn w:val="a3"/>
    <w:next w:val="2f8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62">
    <w:name w:val="Темный список - Акцент 16"/>
    <w:basedOn w:val="a3"/>
    <w:next w:val="-1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63">
    <w:name w:val="Темный список - Акцент 26"/>
    <w:basedOn w:val="a3"/>
    <w:next w:val="-23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63">
    <w:name w:val="Темный список - Акцент 36"/>
    <w:basedOn w:val="a3"/>
    <w:next w:val="-33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63">
    <w:name w:val="Темный список - Акцент 46"/>
    <w:basedOn w:val="a3"/>
    <w:next w:val="-43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63">
    <w:name w:val="Темный список - Акцент 56"/>
    <w:basedOn w:val="a3"/>
    <w:next w:val="-53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63">
    <w:name w:val="Темный список - Акцент 66"/>
    <w:basedOn w:val="a3"/>
    <w:next w:val="-63"/>
    <w:uiPriority w:val="70"/>
    <w:rsid w:val="00A45F65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6a">
    <w:name w:val="Цветная заливка6"/>
    <w:basedOn w:val="a3"/>
    <w:next w:val="2f9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63">
    <w:name w:val="Цветная заливка - Акцент 16"/>
    <w:basedOn w:val="a3"/>
    <w:next w:val="-10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64">
    <w:name w:val="Цветная заливка - Акцент 26"/>
    <w:basedOn w:val="a3"/>
    <w:next w:val="-24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64">
    <w:name w:val="Цветная заливка - Акцент 36"/>
    <w:basedOn w:val="a3"/>
    <w:next w:val="-34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64">
    <w:name w:val="Цветная заливка - Акцент 46"/>
    <w:basedOn w:val="a3"/>
    <w:next w:val="-44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64">
    <w:name w:val="Цветная заливка - Акцент 56"/>
    <w:basedOn w:val="a3"/>
    <w:next w:val="-54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64">
    <w:name w:val="Цветная заливка - Акцент 66"/>
    <w:basedOn w:val="a3"/>
    <w:next w:val="-64"/>
    <w:uiPriority w:val="71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6b">
    <w:name w:val="Цветной список6"/>
    <w:basedOn w:val="a3"/>
    <w:next w:val="2fa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64">
    <w:name w:val="Цветной список - Акцент 16"/>
    <w:basedOn w:val="a3"/>
    <w:next w:val="-13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65">
    <w:name w:val="Цветной список - Акцент 26"/>
    <w:basedOn w:val="a3"/>
    <w:next w:val="-25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65">
    <w:name w:val="Цветной список - Акцент 36"/>
    <w:basedOn w:val="a3"/>
    <w:next w:val="-35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65">
    <w:name w:val="Цветной список - Акцент 46"/>
    <w:basedOn w:val="a3"/>
    <w:next w:val="-45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65">
    <w:name w:val="Цветной список - Акцент 56"/>
    <w:basedOn w:val="a3"/>
    <w:next w:val="-55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65">
    <w:name w:val="Цветной список - Акцент 66"/>
    <w:basedOn w:val="a3"/>
    <w:next w:val="-65"/>
    <w:uiPriority w:val="72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6c">
    <w:name w:val="Цветная сетка6"/>
    <w:basedOn w:val="a3"/>
    <w:next w:val="2fb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65">
    <w:name w:val="Цветная сетка - Акцент 16"/>
    <w:basedOn w:val="a3"/>
    <w:next w:val="-14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66">
    <w:name w:val="Цветная сетка - Акцент 26"/>
    <w:basedOn w:val="a3"/>
    <w:next w:val="-26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66">
    <w:name w:val="Цветная сетка - Акцент 36"/>
    <w:basedOn w:val="a3"/>
    <w:next w:val="-36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66">
    <w:name w:val="Цветная сетка - Акцент 46"/>
    <w:basedOn w:val="a3"/>
    <w:next w:val="-46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66">
    <w:name w:val="Цветная сетка - Акцент 56"/>
    <w:basedOn w:val="a3"/>
    <w:next w:val="-56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66">
    <w:name w:val="Цветная сетка - Акцент 66"/>
    <w:basedOn w:val="a3"/>
    <w:next w:val="-66"/>
    <w:uiPriority w:val="73"/>
    <w:rsid w:val="00A45F65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15">
    <w:name w:val="Нет списка11"/>
    <w:next w:val="a4"/>
    <w:uiPriority w:val="99"/>
    <w:semiHidden/>
    <w:unhideWhenUsed/>
    <w:rsid w:val="00A45F65"/>
  </w:style>
  <w:style w:type="table" w:customStyle="1" w:styleId="TableGrid1">
    <w:name w:val="TableGrid1"/>
    <w:rsid w:val="00A45F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Сетка таблицы10"/>
    <w:basedOn w:val="a3"/>
    <w:next w:val="afffc"/>
    <w:uiPriority w:val="39"/>
    <w:rsid w:val="00A45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3"/>
    <w:next w:val="afffc"/>
    <w:uiPriority w:val="59"/>
    <w:rsid w:val="00A45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7">
    <w:name w:val="Заголовок 21"/>
    <w:basedOn w:val="a1"/>
    <w:uiPriority w:val="1"/>
    <w:qFormat/>
    <w:rsid w:val="00A45F65"/>
    <w:pPr>
      <w:autoSpaceDE w:val="0"/>
      <w:autoSpaceDN w:val="0"/>
      <w:spacing w:before="72"/>
      <w:ind w:left="1176" w:hanging="493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ff3">
    <w:name w:val="Основной текст с отступом Знак1"/>
    <w:uiPriority w:val="99"/>
    <w:semiHidden/>
    <w:rsid w:val="00A45F65"/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45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3">
    <w:name w:val="Нет списка12"/>
    <w:next w:val="a4"/>
    <w:uiPriority w:val="99"/>
    <w:semiHidden/>
    <w:unhideWhenUsed/>
    <w:rsid w:val="00A45F65"/>
  </w:style>
  <w:style w:type="table" w:customStyle="1" w:styleId="TableNormal2">
    <w:name w:val="Table Normal2"/>
    <w:uiPriority w:val="2"/>
    <w:semiHidden/>
    <w:unhideWhenUsed/>
    <w:qFormat/>
    <w:rsid w:val="00A45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3"/>
    <w:next w:val="afffc"/>
    <w:uiPriority w:val="59"/>
    <w:rsid w:val="00A4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3"/>
    <w:next w:val="afffc"/>
    <w:uiPriority w:val="59"/>
    <w:rsid w:val="00A4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A45F65"/>
  </w:style>
  <w:style w:type="table" w:customStyle="1" w:styleId="TableNormal3">
    <w:name w:val="Table Normal3"/>
    <w:uiPriority w:val="2"/>
    <w:semiHidden/>
    <w:unhideWhenUsed/>
    <w:qFormat/>
    <w:rsid w:val="00A45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3">
    <w:name w:val="Нет списка14"/>
    <w:next w:val="a4"/>
    <w:uiPriority w:val="99"/>
    <w:semiHidden/>
    <w:unhideWhenUsed/>
    <w:rsid w:val="00A45F65"/>
  </w:style>
  <w:style w:type="numbering" w:customStyle="1" w:styleId="153">
    <w:name w:val="Нет списка15"/>
    <w:next w:val="a4"/>
    <w:uiPriority w:val="99"/>
    <w:semiHidden/>
    <w:unhideWhenUsed/>
    <w:rsid w:val="00A45F65"/>
  </w:style>
  <w:style w:type="numbering" w:customStyle="1" w:styleId="1110">
    <w:name w:val="Нет списка111"/>
    <w:next w:val="a4"/>
    <w:uiPriority w:val="99"/>
    <w:semiHidden/>
    <w:unhideWhenUsed/>
    <w:rsid w:val="00A45F65"/>
  </w:style>
  <w:style w:type="paragraph" w:customStyle="1" w:styleId="410">
    <w:name w:val="Заголовок 41"/>
    <w:basedOn w:val="a1"/>
    <w:uiPriority w:val="1"/>
    <w:qFormat/>
    <w:rsid w:val="00A45F65"/>
    <w:pPr>
      <w:autoSpaceDE w:val="0"/>
      <w:autoSpaceDN w:val="0"/>
      <w:ind w:left="860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numbering" w:customStyle="1" w:styleId="219">
    <w:name w:val="Нет списка21"/>
    <w:next w:val="a4"/>
    <w:uiPriority w:val="99"/>
    <w:semiHidden/>
    <w:unhideWhenUsed/>
    <w:rsid w:val="00A45F65"/>
  </w:style>
  <w:style w:type="table" w:customStyle="1" w:styleId="TableNormal4">
    <w:name w:val="Table Normal4"/>
    <w:uiPriority w:val="2"/>
    <w:semiHidden/>
    <w:unhideWhenUsed/>
    <w:qFormat/>
    <w:rsid w:val="00A45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1">
    <w:name w:val="Заголовок 31"/>
    <w:basedOn w:val="a1"/>
    <w:uiPriority w:val="1"/>
    <w:qFormat/>
    <w:rsid w:val="00A45F65"/>
    <w:pPr>
      <w:autoSpaceDE w:val="0"/>
      <w:autoSpaceDN w:val="0"/>
      <w:ind w:left="8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extbody">
    <w:name w:val="Text body"/>
    <w:basedOn w:val="a1"/>
    <w:uiPriority w:val="99"/>
    <w:rsid w:val="00A45F65"/>
    <w:pPr>
      <w:widowControl/>
      <w:suppressAutoHyphens/>
      <w:autoSpaceDN w:val="0"/>
      <w:spacing w:after="120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ableContents">
    <w:name w:val="Table Contents"/>
    <w:basedOn w:val="a1"/>
    <w:uiPriority w:val="99"/>
    <w:rsid w:val="00A45F65"/>
    <w:pPr>
      <w:widowControl/>
      <w:suppressLineNumbers/>
      <w:suppressAutoHyphens/>
      <w:autoSpaceDN w:val="0"/>
    </w:pPr>
    <w:rPr>
      <w:rFonts w:ascii="Times New Roman" w:eastAsia="SimSun" w:hAnsi="Times New Roman" w:cs="Mangal"/>
      <w:kern w:val="3"/>
      <w:lang w:eastAsia="zh-CN" w:bidi="hi-IN"/>
    </w:rPr>
  </w:style>
  <w:style w:type="table" w:customStyle="1" w:styleId="TableNormal5">
    <w:name w:val="Table Normal5"/>
    <w:uiPriority w:val="2"/>
    <w:semiHidden/>
    <w:unhideWhenUsed/>
    <w:qFormat/>
    <w:rsid w:val="00A45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Table">
    <w:name w:val="Default Table"/>
    <w:rsid w:val="00A45F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rsid w:val="00A4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9162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2023-07-11T04:19:00Z</dcterms:created>
  <dcterms:modified xsi:type="dcterms:W3CDTF">2023-09-11T05:29:00Z</dcterms:modified>
</cp:coreProperties>
</file>