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83"/>
      </w:tblGrid>
      <w:tr w:rsidR="00DF775E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5E" w:rsidRDefault="00DB737B">
            <w:pPr>
              <w:pStyle w:val="Style4"/>
              <w:widowControl/>
              <w:snapToGrid w:val="0"/>
              <w:spacing w:line="202" w:lineRule="exact"/>
            </w:pPr>
            <w:bookmarkStart w:id="0" w:name="_GoBack"/>
            <w:bookmarkEnd w:id="0"/>
            <w:r>
              <w:rPr>
                <w:rStyle w:val="FontStyle60"/>
                <w:sz w:val="20"/>
                <w:szCs w:val="20"/>
              </w:rPr>
              <w:t>УТВЕ</w:t>
            </w:r>
            <w:r>
              <w:rPr>
                <w:rStyle w:val="FontStyle57"/>
                <w:sz w:val="20"/>
                <w:szCs w:val="20"/>
              </w:rPr>
              <w:t>РЖДЕНО:</w:t>
            </w:r>
            <w:r>
              <w:rPr>
                <w:sz w:val="20"/>
                <w:szCs w:val="20"/>
              </w:rPr>
              <w:t xml:space="preserve"> 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60"/>
                <w:sz w:val="20"/>
                <w:szCs w:val="20"/>
              </w:rPr>
              <w:t>Приказом</w:t>
            </w:r>
            <w:r>
              <w:rPr>
                <w:rStyle w:val="FontStyle56"/>
                <w:sz w:val="20"/>
                <w:szCs w:val="20"/>
              </w:rPr>
              <w:t xml:space="preserve"> </w:t>
            </w:r>
            <w:r>
              <w:rPr>
                <w:rStyle w:val="FontStyle57"/>
                <w:sz w:val="20"/>
                <w:szCs w:val="20"/>
              </w:rPr>
              <w:t xml:space="preserve">директора   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63"/>
                <w:spacing w:val="-20"/>
                <w:sz w:val="20"/>
                <w:szCs w:val="20"/>
              </w:rPr>
              <w:t xml:space="preserve"> </w:t>
            </w:r>
            <w:r>
              <w:rPr>
                <w:rStyle w:val="FontStyle60"/>
                <w:sz w:val="20"/>
                <w:szCs w:val="20"/>
              </w:rPr>
              <w:t xml:space="preserve">МБОУ </w:t>
            </w:r>
            <w:r>
              <w:rPr>
                <w:rStyle w:val="FontStyle57"/>
                <w:sz w:val="20"/>
                <w:szCs w:val="20"/>
              </w:rPr>
              <w:t>«Большеберезниковская средняя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общеобразовательная школа» 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Большеберезниковского 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муниципального района </w:t>
            </w:r>
          </w:p>
          <w:p w:rsidR="00DF775E" w:rsidRDefault="00DB737B">
            <w:pPr>
              <w:pStyle w:val="Style4"/>
              <w:widowControl/>
              <w:spacing w:line="202" w:lineRule="exact"/>
            </w:pPr>
            <w:r>
              <w:rPr>
                <w:rStyle w:val="FontStyle57"/>
                <w:sz w:val="20"/>
                <w:szCs w:val="20"/>
              </w:rPr>
              <w:t xml:space="preserve">Республики Мордовия </w:t>
            </w:r>
          </w:p>
          <w:p w:rsidR="00DF775E" w:rsidRDefault="00DB737B">
            <w:pPr>
              <w:autoSpaceDE w:val="0"/>
            </w:pPr>
            <w:r>
              <w:rPr>
                <w:rStyle w:val="FontStyle60"/>
                <w:sz w:val="20"/>
                <w:szCs w:val="20"/>
              </w:rPr>
              <w:t xml:space="preserve">№___ </w:t>
            </w:r>
            <w:r>
              <w:rPr>
                <w:rStyle w:val="FontStyle57"/>
                <w:sz w:val="20"/>
                <w:szCs w:val="20"/>
              </w:rPr>
              <w:t xml:space="preserve">от </w:t>
            </w:r>
            <w:r>
              <w:rPr>
                <w:rStyle w:val="FontStyle60"/>
                <w:sz w:val="20"/>
                <w:szCs w:val="20"/>
              </w:rPr>
              <w:t>«___»___2019года</w:t>
            </w:r>
          </w:p>
        </w:tc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5E" w:rsidRDefault="00DB737B">
            <w:pPr>
              <w:pStyle w:val="Style3"/>
              <w:widowControl/>
              <w:spacing w:line="276" w:lineRule="auto"/>
            </w:pPr>
            <w:r>
              <w:rPr>
                <w:rStyle w:val="FontStyle60"/>
                <w:sz w:val="20"/>
                <w:szCs w:val="20"/>
              </w:rPr>
              <w:t>ПРИНЯТО:</w:t>
            </w:r>
          </w:p>
          <w:p w:rsidR="00DF775E" w:rsidRDefault="00DB737B">
            <w:pPr>
              <w:pStyle w:val="Style6"/>
              <w:widowControl/>
              <w:spacing w:line="240" w:lineRule="auto"/>
            </w:pPr>
            <w:r>
              <w:rPr>
                <w:rStyle w:val="FontStyle59"/>
                <w:sz w:val="20"/>
                <w:szCs w:val="20"/>
              </w:rPr>
              <w:t>общим собранием трудового коллектива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>МБОУ«Большеберезниковская средняя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общеобразовательная школа » 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>Протокол №___ от «___»____2019 г.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 </w:t>
            </w:r>
          </w:p>
          <w:p w:rsidR="00DF775E" w:rsidRDefault="00DF775E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F775E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5E" w:rsidRDefault="00DB737B">
            <w:pPr>
              <w:pStyle w:val="Style4"/>
              <w:widowControl/>
              <w:spacing w:line="197" w:lineRule="exact"/>
            </w:pPr>
            <w:r>
              <w:rPr>
                <w:rStyle w:val="FontStyle57"/>
                <w:sz w:val="20"/>
                <w:szCs w:val="20"/>
              </w:rPr>
              <w:t xml:space="preserve">СОГЛАСОВАНО: </w:t>
            </w:r>
          </w:p>
          <w:p w:rsidR="00DF775E" w:rsidRDefault="00DB737B">
            <w:pPr>
              <w:pStyle w:val="Style4"/>
              <w:widowControl/>
              <w:spacing w:line="197" w:lineRule="exact"/>
            </w:pPr>
            <w:r>
              <w:rPr>
                <w:rStyle w:val="FontStyle60"/>
                <w:sz w:val="20"/>
                <w:szCs w:val="20"/>
              </w:rPr>
              <w:t xml:space="preserve">Управляющим </w:t>
            </w:r>
            <w:r>
              <w:rPr>
                <w:rStyle w:val="FontStyle57"/>
                <w:sz w:val="20"/>
                <w:szCs w:val="20"/>
              </w:rPr>
              <w:t xml:space="preserve">Советом </w:t>
            </w:r>
          </w:p>
          <w:p w:rsidR="00DF775E" w:rsidRDefault="00DB737B">
            <w:pPr>
              <w:pStyle w:val="Style4"/>
              <w:widowControl/>
              <w:spacing w:line="197" w:lineRule="exact"/>
            </w:pPr>
            <w:r>
              <w:rPr>
                <w:rStyle w:val="FontStyle57"/>
                <w:sz w:val="20"/>
                <w:szCs w:val="20"/>
              </w:rPr>
              <w:t xml:space="preserve">Протокол </w:t>
            </w:r>
            <w:r>
              <w:rPr>
                <w:rStyle w:val="FontStyle60"/>
                <w:spacing w:val="50"/>
                <w:sz w:val="20"/>
                <w:szCs w:val="20"/>
              </w:rPr>
              <w:t>№ ___</w:t>
            </w:r>
            <w:r>
              <w:rPr>
                <w:rStyle w:val="FontStyle60"/>
                <w:sz w:val="20"/>
                <w:szCs w:val="20"/>
              </w:rPr>
              <w:t xml:space="preserve"> </w:t>
            </w:r>
            <w:r>
              <w:rPr>
                <w:rStyle w:val="FontStyle57"/>
                <w:sz w:val="20"/>
                <w:szCs w:val="20"/>
              </w:rPr>
              <w:t xml:space="preserve">от </w:t>
            </w:r>
            <w:r>
              <w:rPr>
                <w:rStyle w:val="FontStyle60"/>
                <w:sz w:val="20"/>
                <w:szCs w:val="20"/>
              </w:rPr>
              <w:t xml:space="preserve">«___»___2019 </w:t>
            </w:r>
            <w:r>
              <w:rPr>
                <w:rStyle w:val="FontStyle57"/>
                <w:sz w:val="20"/>
                <w:szCs w:val="20"/>
              </w:rPr>
              <w:t>г.</w:t>
            </w:r>
          </w:p>
          <w:p w:rsidR="00DF775E" w:rsidRDefault="00DF775E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4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5E" w:rsidRDefault="00DB737B">
            <w:pPr>
              <w:pStyle w:val="Style7"/>
              <w:widowControl/>
              <w:spacing w:before="96" w:line="276" w:lineRule="auto"/>
            </w:pPr>
            <w:r>
              <w:rPr>
                <w:rStyle w:val="FontStyle60"/>
                <w:sz w:val="20"/>
                <w:szCs w:val="20"/>
              </w:rPr>
              <w:t xml:space="preserve"> СОГЛАСОВАНО: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 xml:space="preserve">Председатель профкома </w:t>
            </w:r>
          </w:p>
          <w:p w:rsidR="00DF775E" w:rsidRDefault="00DB737B">
            <w:pPr>
              <w:pStyle w:val="Style6"/>
              <w:widowControl/>
            </w:pPr>
            <w:r>
              <w:rPr>
                <w:rStyle w:val="FontStyle59"/>
                <w:sz w:val="20"/>
                <w:szCs w:val="20"/>
              </w:rPr>
              <w:t>Протокол №____ от «___»____2019г.</w:t>
            </w:r>
          </w:p>
          <w:p w:rsidR="00DF775E" w:rsidRDefault="00DF775E">
            <w:pPr>
              <w:pStyle w:val="Style6"/>
              <w:widowControl/>
            </w:pPr>
          </w:p>
          <w:p w:rsidR="00DF775E" w:rsidRDefault="00DF775E">
            <w:pPr>
              <w:pStyle w:val="Style6"/>
              <w:widowControl/>
              <w:rPr>
                <w:sz w:val="20"/>
                <w:szCs w:val="20"/>
              </w:rPr>
            </w:pPr>
          </w:p>
          <w:p w:rsidR="00DF775E" w:rsidRDefault="00DF775E">
            <w:pPr>
              <w:autoSpaceDE w:val="0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DF775E" w:rsidRDefault="00DF775E">
      <w:pPr>
        <w:pStyle w:val="Standard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 №___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о музее</w:t>
      </w:r>
    </w:p>
    <w:p w:rsidR="00DF775E" w:rsidRDefault="00DB737B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«Большеберезниковская СОШ»</w:t>
      </w:r>
    </w:p>
    <w:p w:rsidR="00DF775E" w:rsidRDefault="00DF775E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F775E" w:rsidRDefault="00DF775E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DF775E" w:rsidRDefault="00DB737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Общее положение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1.1. Школьный музей (далее .— музей) — обобщающее название музеев,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являющихся структурными подразделениями </w:t>
      </w:r>
      <w:r>
        <w:rPr>
          <w:sz w:val="28"/>
          <w:szCs w:val="28"/>
        </w:rPr>
        <w:t>школы, действующей на основании  Закона Российской Федерации «Об образовании», а в части учета и хранения  фондов — Федерального закона о музейном фонде Российской Федерации.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1.2. Музей организуется в целях воспитания, обучения, развития и социализации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1.3. Профиль и функции музея определяются задачами образовательного  учреждения.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Профиль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2.1. Профиль музея — специализация музейного собрания и деятельности музея, обусловленная его связью с конкретной профильной дисциплиной, областью науки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2.2. Музейный предмет — памятник материальной или духовной культуры,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 природы, поступивший в музей и зафиксированный в инвентарной книге.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2.3. Музейное собрание — научно организованная совокупность музейных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предметов и научно-вспомогательных мат</w:t>
      </w:r>
      <w:r>
        <w:rPr>
          <w:sz w:val="28"/>
          <w:szCs w:val="28"/>
        </w:rPr>
        <w:t>ериалов.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2.4. Комплектование музейных фондов — деятельность музея: по выявлению,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сбору, учету и научному описанию музейных предметов.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2.5. Инвентарная книга — основной документ учета музейных предметов.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2.6. Экспозиция — выставленные на обозрение в о</w:t>
      </w:r>
      <w:r>
        <w:rPr>
          <w:sz w:val="28"/>
          <w:szCs w:val="28"/>
        </w:rPr>
        <w:t>пределенной системе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3. Организация и деятельность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3.1. Организация музея в образовательном учреждении является, как правило,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результатом краеведческой, туристской, экскурсионной работы обучающихся и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педагогов. Создается музей по инициативе педа</w:t>
      </w:r>
      <w:r>
        <w:rPr>
          <w:sz w:val="28"/>
          <w:szCs w:val="28"/>
        </w:rPr>
        <w:t>гогов, обучающихся, родителей,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3.2. Учредителем музея является образовательное учреждение, в котором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организуется музей. Учредительным документом музея является приказ о его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организации, издаваемый директором школы, в котором находится музей.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3.4. Обяз</w:t>
      </w:r>
      <w:r>
        <w:rPr>
          <w:sz w:val="28"/>
          <w:szCs w:val="28"/>
        </w:rPr>
        <w:t>ательные условия для создания музея: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— музейный актив из числа обучающихся и педагогов;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— собранные и зарегистрированные в инвентарной книге музейные предметы;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— помещения и оборудование для хранения и экспонирования музейных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— Устав (положение) му</w:t>
      </w:r>
      <w:r>
        <w:rPr>
          <w:sz w:val="28"/>
          <w:szCs w:val="28"/>
        </w:rPr>
        <w:t>зея, утвержденный директором школы.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3.5. Учет и регистрация музеев осуществляются в соответствии с действующими   правилами.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 .Функции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4.1. Основными функциями музея являются: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— документирование истории, культуры и природы родного края, Росс</w:t>
      </w:r>
      <w:r>
        <w:rPr>
          <w:sz w:val="28"/>
          <w:szCs w:val="28"/>
        </w:rPr>
        <w:t>ии путем  выявления, сбора, изучения и хранения музейных предметов;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— осуществление музейными средствами деятельности по воспитанию,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обучению, развитию, социализации обучающихся;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организация культурно-просветительской, методической, информационной и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иной деятельности, разрешенной законом;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— развитие детского самоуправления.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 Учет и обеспечение сохранности фондов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5.1. Учет музейных предметов собрания музея осуществляется раздельно по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основному и научно-вспомогательному фондам: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— учет </w:t>
      </w:r>
      <w:r>
        <w:rPr>
          <w:sz w:val="28"/>
          <w:szCs w:val="28"/>
        </w:rPr>
        <w:t>музейных предметов основного фонда (подлинных памятников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материальной и духовной культуры, объектов природы) осуществляется в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инвентарной книге музея;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учет научно-вспомогательных материалов (копий, макетов, диаграмм и т. п.)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книге учета </w:t>
      </w:r>
      <w:r>
        <w:rPr>
          <w:sz w:val="28"/>
          <w:szCs w:val="28"/>
        </w:rPr>
        <w:t>научно-вспомогательного фонда.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5.2. Ответственность за сохранность фондов музея несет руководитель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5.3. Хранение в музеях взрывоопасных, радиоактивных и иных предметов,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угрожающих жизни и безопасности людей, категорически з</w:t>
      </w:r>
      <w:r>
        <w:rPr>
          <w:sz w:val="28"/>
          <w:szCs w:val="28"/>
        </w:rPr>
        <w:t>апрещается.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5.4. Хранение огнестрельного и холодного оружия, предметов из драгоценных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металлов и камней осуществляется в соответствии с действующим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законодательством.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5.5. Предметы, сохранность которых не может быть обеспечена музеем, должны быть перед</w:t>
      </w:r>
      <w:r>
        <w:rPr>
          <w:sz w:val="28"/>
          <w:szCs w:val="28"/>
        </w:rPr>
        <w:t>аны на хранение в ближайший или профильный музей, архив.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B737B">
      <w:pPr>
        <w:pStyle w:val="Standard"/>
        <w:spacing w:line="360" w:lineRule="auto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6 Руководство деятельностью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6.1. Общее руководство деятельностью музея осуществляет директор школы.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6.2. Непосредственное руководство практической деятельностью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осуществляет руков</w:t>
      </w:r>
      <w:r>
        <w:rPr>
          <w:sz w:val="28"/>
          <w:szCs w:val="28"/>
        </w:rPr>
        <w:t>одитель музея, назначаемый приказом по образовательному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учреждению.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6.3. Текущую работу музея осуществляет Совет музея.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6.4. В целях оказания помощи музею может быть организован совет содействия  или попечительский совет.</w:t>
      </w:r>
    </w:p>
    <w:p w:rsidR="00DF775E" w:rsidRDefault="00DF775E">
      <w:pPr>
        <w:pStyle w:val="Standard"/>
        <w:spacing w:line="360" w:lineRule="auto"/>
        <w:rPr>
          <w:b/>
          <w:sz w:val="28"/>
          <w:szCs w:val="28"/>
        </w:rPr>
      </w:pPr>
    </w:p>
    <w:p w:rsidR="00DF775E" w:rsidRDefault="00DB737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7. Реорганизация (ликвидаци</w:t>
      </w:r>
      <w:r>
        <w:rPr>
          <w:b/>
          <w:sz w:val="28"/>
          <w:szCs w:val="28"/>
        </w:rPr>
        <w:t>я) музея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Вопрос о реорганизации (ликвидации) музея, а также о судьбе его коллекций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решается учредителем по согласованию с вышестоящим органом управления</w:t>
      </w:r>
    </w:p>
    <w:p w:rsidR="00DF775E" w:rsidRDefault="00DB737B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образованием.</w:t>
      </w: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p w:rsidR="00DF775E" w:rsidRDefault="00DF775E">
      <w:pPr>
        <w:pStyle w:val="Standard"/>
        <w:spacing w:line="360" w:lineRule="auto"/>
        <w:rPr>
          <w:sz w:val="28"/>
          <w:szCs w:val="28"/>
        </w:rPr>
      </w:pPr>
    </w:p>
    <w:sectPr w:rsidR="00DF77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7B" w:rsidRDefault="00DB737B">
      <w:r>
        <w:separator/>
      </w:r>
    </w:p>
  </w:endnote>
  <w:endnote w:type="continuationSeparator" w:id="0">
    <w:p w:rsidR="00DB737B" w:rsidRDefault="00DB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7B" w:rsidRDefault="00DB737B">
      <w:r>
        <w:rPr>
          <w:color w:val="000000"/>
        </w:rPr>
        <w:separator/>
      </w:r>
    </w:p>
  </w:footnote>
  <w:footnote w:type="continuationSeparator" w:id="0">
    <w:p w:rsidR="00DB737B" w:rsidRDefault="00DB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775E"/>
    <w:rsid w:val="003000BF"/>
    <w:rsid w:val="00DB737B"/>
    <w:rsid w:val="00D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4">
    <w:name w:val="Style4"/>
    <w:basedOn w:val="a"/>
    <w:pPr>
      <w:autoSpaceDE w:val="0"/>
      <w:spacing w:line="205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3">
    <w:name w:val="Style3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6">
    <w:name w:val="Style6"/>
    <w:basedOn w:val="a"/>
    <w:pPr>
      <w:autoSpaceDE w:val="0"/>
      <w:spacing w:line="206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7">
    <w:name w:val="Style7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character" w:customStyle="1" w:styleId="FontStyle56">
    <w:name w:val="Font Style56"/>
    <w:basedOn w:val="a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7">
    <w:name w:val="Font Style57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4">
    <w:name w:val="Style4"/>
    <w:basedOn w:val="a"/>
    <w:pPr>
      <w:autoSpaceDE w:val="0"/>
      <w:spacing w:line="205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3">
    <w:name w:val="Style3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6">
    <w:name w:val="Style6"/>
    <w:basedOn w:val="a"/>
    <w:pPr>
      <w:autoSpaceDE w:val="0"/>
      <w:spacing w:line="206" w:lineRule="exact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paragraph" w:customStyle="1" w:styleId="Style7">
    <w:name w:val="Style7"/>
    <w:basedOn w:val="a"/>
    <w:pPr>
      <w:autoSpaceDE w:val="0"/>
      <w:textAlignment w:val="auto"/>
    </w:pPr>
    <w:rPr>
      <w:rFonts w:ascii="Century Gothic" w:eastAsia="Times New Roman" w:hAnsi="Century Gothic" w:cs="Times New Roman"/>
      <w:kern w:val="0"/>
      <w:lang w:eastAsia="ar-SA" w:bidi="ar-SA"/>
    </w:rPr>
  </w:style>
  <w:style w:type="character" w:customStyle="1" w:styleId="FontStyle56">
    <w:name w:val="Font Style56"/>
    <w:basedOn w:val="a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7">
    <w:name w:val="Font Style57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Баулина</dc:creator>
  <cp:lastModifiedBy>admin</cp:lastModifiedBy>
  <cp:revision>2</cp:revision>
  <dcterms:created xsi:type="dcterms:W3CDTF">2024-04-04T07:58:00Z</dcterms:created>
  <dcterms:modified xsi:type="dcterms:W3CDTF">2024-04-04T07:58:00Z</dcterms:modified>
</cp:coreProperties>
</file>