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0B" w:rsidRPr="006F3B0B" w:rsidRDefault="006F3B0B" w:rsidP="00CF08B2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878787"/>
          <w:sz w:val="20"/>
          <w:szCs w:val="20"/>
          <w:lang w:eastAsia="ru-RU"/>
        </w:rPr>
      </w:pPr>
      <w:bookmarkStart w:id="0" w:name="_GoBack"/>
    </w:p>
    <w:p w:rsidR="007D30A6" w:rsidRDefault="007D30A6" w:rsidP="00CF08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center" w:tblpY="-1113"/>
        <w:tblW w:w="0" w:type="auto"/>
        <w:tblLook w:val="01E0"/>
      </w:tblPr>
      <w:tblGrid>
        <w:gridCol w:w="4677"/>
        <w:gridCol w:w="4683"/>
      </w:tblGrid>
      <w:tr w:rsidR="007D30A6" w:rsidTr="001F3AC5">
        <w:tc>
          <w:tcPr>
            <w:tcW w:w="4677" w:type="dxa"/>
            <w:hideMark/>
          </w:tcPr>
          <w:p w:rsidR="007D30A6" w:rsidRDefault="007D30A6" w:rsidP="001F3AC5">
            <w:pPr>
              <w:pStyle w:val="Style4"/>
              <w:widowControl/>
              <w:snapToGrid w:val="0"/>
              <w:spacing w:line="202" w:lineRule="exact"/>
            </w:pPr>
            <w:r>
              <w:rPr>
                <w:rStyle w:val="FontStyle60"/>
              </w:rPr>
              <w:t>УТВЕ</w:t>
            </w:r>
            <w:r>
              <w:rPr>
                <w:rStyle w:val="FontStyle57"/>
              </w:rPr>
              <w:t>РЖДЕНО:</w:t>
            </w:r>
            <w:r>
              <w:t xml:space="preserve"> </w:t>
            </w:r>
          </w:p>
          <w:p w:rsidR="007D30A6" w:rsidRDefault="007D30A6" w:rsidP="001F3AC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0"/>
              </w:rPr>
              <w:t>Приказом</w:t>
            </w:r>
            <w:r>
              <w:rPr>
                <w:rStyle w:val="FontStyle56"/>
              </w:rPr>
              <w:t xml:space="preserve"> </w:t>
            </w:r>
            <w:r>
              <w:rPr>
                <w:rStyle w:val="FontStyle57"/>
              </w:rPr>
              <w:t xml:space="preserve">директора   </w:t>
            </w:r>
          </w:p>
          <w:p w:rsidR="007D30A6" w:rsidRDefault="007D30A6" w:rsidP="001F3AC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3"/>
                <w:spacing w:val="-20"/>
              </w:rPr>
              <w:t xml:space="preserve"> </w:t>
            </w:r>
            <w:r>
              <w:rPr>
                <w:rStyle w:val="FontStyle60"/>
              </w:rPr>
              <w:t xml:space="preserve">МБОУ </w:t>
            </w:r>
            <w:r>
              <w:rPr>
                <w:rStyle w:val="FontStyle57"/>
              </w:rPr>
              <w:t>«Большеберезниковская средняя</w:t>
            </w:r>
          </w:p>
          <w:p w:rsidR="007D30A6" w:rsidRDefault="007D30A6" w:rsidP="001F3AC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общеобразовательная школа» </w:t>
            </w:r>
          </w:p>
          <w:p w:rsidR="007D30A6" w:rsidRDefault="007D30A6" w:rsidP="001F3AC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>
              <w:rPr>
                <w:rStyle w:val="FontStyle57"/>
              </w:rPr>
              <w:t>Большеберезниковского</w:t>
            </w:r>
            <w:proofErr w:type="spellEnd"/>
            <w:r>
              <w:rPr>
                <w:rStyle w:val="FontStyle57"/>
              </w:rPr>
              <w:t xml:space="preserve"> </w:t>
            </w:r>
          </w:p>
          <w:p w:rsidR="007D30A6" w:rsidRDefault="007D30A6" w:rsidP="001F3AC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муниципального района </w:t>
            </w:r>
          </w:p>
          <w:p w:rsidR="007D30A6" w:rsidRDefault="007D30A6" w:rsidP="001F3AC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Республики Мордовия </w:t>
            </w:r>
          </w:p>
          <w:p w:rsidR="007D30A6" w:rsidRDefault="007D30A6" w:rsidP="001F3AC5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val="en-US" w:eastAsia="ar-SA"/>
              </w:rPr>
            </w:pPr>
            <w:r>
              <w:rPr>
                <w:rStyle w:val="FontStyle60"/>
              </w:rPr>
              <w:t xml:space="preserve">№___ </w:t>
            </w:r>
            <w:r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«___»___20___года</w:t>
            </w:r>
          </w:p>
        </w:tc>
        <w:tc>
          <w:tcPr>
            <w:tcW w:w="4683" w:type="dxa"/>
          </w:tcPr>
          <w:p w:rsidR="007D30A6" w:rsidRDefault="007D30A6" w:rsidP="001F3AC5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>
              <w:rPr>
                <w:rStyle w:val="FontStyle60"/>
              </w:rPr>
              <w:t>ПРИНЯТО:</w:t>
            </w:r>
          </w:p>
          <w:p w:rsidR="007D30A6" w:rsidRDefault="007D30A6" w:rsidP="001F3AC5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общим собранием трудового коллектива</w:t>
            </w:r>
          </w:p>
          <w:p w:rsidR="007D30A6" w:rsidRDefault="007D30A6" w:rsidP="001F3AC5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МБОУ</w:t>
            </w:r>
            <w:proofErr w:type="gramStart"/>
            <w:r>
              <w:rPr>
                <w:rStyle w:val="FontStyle59"/>
              </w:rPr>
              <w:t>«Б</w:t>
            </w:r>
            <w:proofErr w:type="gramEnd"/>
            <w:r>
              <w:rPr>
                <w:rStyle w:val="FontStyle59"/>
              </w:rPr>
              <w:t>ольшеберезниковская средняя</w:t>
            </w:r>
          </w:p>
          <w:p w:rsidR="007D30A6" w:rsidRDefault="007D30A6" w:rsidP="001F3AC5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общеобразовательная школа » </w:t>
            </w:r>
          </w:p>
          <w:p w:rsidR="007D30A6" w:rsidRDefault="007D30A6" w:rsidP="001F3AC5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 от «___»____20___ г.</w:t>
            </w:r>
          </w:p>
          <w:p w:rsidR="007D30A6" w:rsidRDefault="007D30A6" w:rsidP="001F3AC5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 </w:t>
            </w:r>
          </w:p>
          <w:p w:rsidR="007D30A6" w:rsidRDefault="007D30A6" w:rsidP="001F3AC5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eastAsia="ar-SA"/>
              </w:rPr>
            </w:pPr>
          </w:p>
        </w:tc>
      </w:tr>
      <w:tr w:rsidR="007D30A6" w:rsidTr="001F3AC5">
        <w:tc>
          <w:tcPr>
            <w:tcW w:w="4677" w:type="dxa"/>
          </w:tcPr>
          <w:p w:rsidR="007D30A6" w:rsidRDefault="007D30A6" w:rsidP="001F3AC5">
            <w:pPr>
              <w:shd w:val="clear" w:color="auto" w:fill="FFFFFF"/>
              <w:rPr>
                <w:rFonts w:ascii="yandex-sans" w:hAnsi="yandex-sans"/>
                <w:sz w:val="16"/>
                <w:szCs w:val="16"/>
              </w:rPr>
            </w:pPr>
            <w:r>
              <w:rPr>
                <w:rFonts w:ascii="yandex-sans" w:hAnsi="yandex-sans"/>
                <w:sz w:val="16"/>
                <w:szCs w:val="16"/>
              </w:rPr>
              <w:t>ПРИНЯТО с учетом мнения</w:t>
            </w:r>
          </w:p>
          <w:p w:rsidR="007D30A6" w:rsidRDefault="007D30A6" w:rsidP="001F3AC5">
            <w:pPr>
              <w:shd w:val="clear" w:color="auto" w:fill="FFFFFF"/>
              <w:rPr>
                <w:rFonts w:ascii="yandex-sans" w:hAnsi="yandex-sans"/>
                <w:sz w:val="16"/>
                <w:szCs w:val="16"/>
              </w:rPr>
            </w:pPr>
            <w:r>
              <w:rPr>
                <w:rFonts w:ascii="yandex-sans" w:hAnsi="yandex-sans"/>
                <w:sz w:val="16"/>
                <w:szCs w:val="16"/>
              </w:rPr>
              <w:t>Родительского комитета</w:t>
            </w:r>
          </w:p>
          <w:p w:rsidR="007D30A6" w:rsidRDefault="007D30A6" w:rsidP="001F3AC5">
            <w:pPr>
              <w:shd w:val="clear" w:color="auto" w:fill="FFFFFF"/>
              <w:rPr>
                <w:rFonts w:ascii="yandex-sans" w:hAnsi="yandex-sans"/>
                <w:sz w:val="16"/>
                <w:szCs w:val="16"/>
                <w:lang w:val="en-US"/>
              </w:rPr>
            </w:pPr>
            <w:r>
              <w:rPr>
                <w:rFonts w:ascii="yandex-sans" w:hAnsi="yandex-sans"/>
                <w:sz w:val="16"/>
                <w:szCs w:val="16"/>
              </w:rPr>
              <w:t xml:space="preserve">Протокол от «___» ______ 20___ № </w:t>
            </w:r>
          </w:p>
          <w:p w:rsidR="007D30A6" w:rsidRDefault="007D30A6" w:rsidP="001F3AC5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val="en-US" w:eastAsia="ar-SA"/>
              </w:rPr>
            </w:pPr>
          </w:p>
        </w:tc>
        <w:tc>
          <w:tcPr>
            <w:tcW w:w="4683" w:type="dxa"/>
          </w:tcPr>
          <w:p w:rsidR="007D30A6" w:rsidRDefault="007D30A6" w:rsidP="001F3AC5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val="en-US" w:eastAsia="ar-SA"/>
              </w:rPr>
            </w:pPr>
          </w:p>
        </w:tc>
      </w:tr>
    </w:tbl>
    <w:p w:rsidR="007D30A6" w:rsidRPr="007D30A6" w:rsidRDefault="006F3B0B" w:rsidP="00CF08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D30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  <w:r w:rsidR="007D30A6" w:rsidRPr="007D30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№</w:t>
      </w:r>
    </w:p>
    <w:p w:rsidR="000161A9" w:rsidRDefault="00B4180B" w:rsidP="00CF08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D30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="006F3B0B" w:rsidRPr="007D30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 </w:t>
      </w:r>
      <w:r w:rsidRPr="007D30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индивидуальном обучении на дому</w:t>
      </w:r>
    </w:p>
    <w:p w:rsidR="007D30A6" w:rsidRPr="007D30A6" w:rsidRDefault="007D30A6" w:rsidP="00CF08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МБОУ «Большеберезниковская СОШ»</w:t>
      </w:r>
    </w:p>
    <w:p w:rsidR="000161A9" w:rsidRPr="00CF08B2" w:rsidRDefault="006F3B0B" w:rsidP="00CF08B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6F3B0B" w:rsidRPr="00B4180B" w:rsidRDefault="006F3B0B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 (ст.43 Конституции РФ).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Обучение на дому 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такое обучение детям, которые по медицинским показателям не могут обучаться непосредственно в образовательной организации. </w:t>
      </w:r>
      <w:r w:rsidRPr="00B41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Задачей индивидуального обучения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 является освоение обучающимися образовательных программ в рамках государственного образовательного стандарта.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6F3B0B" w:rsidRPr="00B4180B" w:rsidRDefault="006F3B0B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индивидуального обучения на дому регламентирует Федеральный закон от 29 декабря 2012 года №273-ФЗ «Об образовании в Российской Федерации» (согласно гл.10 ст. 66, «Для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организациях»).</w:t>
      </w:r>
      <w:proofErr w:type="gramEnd"/>
    </w:p>
    <w:p w:rsidR="006F3B0B" w:rsidRPr="00B4180B" w:rsidRDefault="006F3B0B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Организация образовательного процесса может иметь свои особенности в зависимости от психофизического развития и возможностей обучающихся. Этими особенностями могут быть,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во-первых, 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сроки осв</w:t>
      </w:r>
      <w:r w:rsid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оения образовательных программ; 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во-вторых, 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организации занятий с детьми (занятия могут проводиться в учреждении, на дому, дистанционно с использованием информационно-коммуникационных технологий и комбинированно, то есть часть занятий проводят</w:t>
      </w:r>
      <w:r w:rsid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учреждении, часть – дома); 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в-третьих, 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моделирования учебного плана.</w:t>
      </w:r>
    </w:p>
    <w:p w:rsidR="006F3B0B" w:rsidRDefault="006F3B0B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Выбор учебного плана осуществляется совместно с родителями (законными представителями) на основании психолого-</w:t>
      </w:r>
      <w:r w:rsidRPr="006B3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медико-педагогических рекомендаций</w:t>
      </w:r>
      <w:r w:rsidR="006B3259"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приказом директора школы.</w:t>
      </w:r>
    </w:p>
    <w:p w:rsidR="00CF08B2" w:rsidRPr="00B4180B" w:rsidRDefault="00CF08B2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Утверждение программы обучения (основная общеобразовательная программа, адаптированная основная общеобразовательная программа) осуществляется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психолого-</w:t>
      </w:r>
      <w:r w:rsidRPr="006B3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медико-педагогических рекомендаций</w:t>
      </w: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приказом директора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3B0B" w:rsidRPr="000161A9" w:rsidRDefault="006F3B0B" w:rsidP="000161A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Организация и</w:t>
      </w:r>
      <w:r w:rsidR="005B7B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ндивидуального обучения на дому</w:t>
      </w:r>
    </w:p>
    <w:p w:rsidR="000161A9" w:rsidRPr="00B4180B" w:rsidRDefault="000161A9" w:rsidP="000161A9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B4180B" w:rsidRDefault="006F3B0B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Индивидуальное обучение на дому может быть организовано на всех уровнях образования, причем сама организация обучения на дому осуществляется образовательным учреждением, в котором обучается данный ребенок.</w:t>
      </w:r>
    </w:p>
    <w:bookmarkEnd w:id="0"/>
    <w:p w:rsidR="006F3B0B" w:rsidRDefault="006F3B0B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Основанием для организации индивидуального обучения на дому является письменное заявление родителей (законных представителей) на имя директора образовательного учреждения, а также медицинская справка (заключение) лечебного учреждения, копия справки об инвалидност</w:t>
      </w:r>
      <w:r w:rsidR="00A44665">
        <w:rPr>
          <w:rFonts w:ascii="Times New Roman" w:eastAsia="Times New Roman" w:hAnsi="Times New Roman" w:cs="Times New Roman"/>
          <w:sz w:val="24"/>
          <w:szCs w:val="24"/>
          <w:lang w:eastAsia="ru-RU"/>
        </w:rPr>
        <w:t>и (если имеется) или  решение ПМПК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их основе (копии справок прилагаются), составляется индивидуальный учебный план, который согласуется и подписывается родителями (законными представителями), расписание занятий на каждого ученика отдельно. По представленным документам директором школы издается приказ об организации индивидуального обучения детей на дому, что является основанием назначения учителей и их тарификации, которые будут заниматься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обучающимися.</w:t>
      </w:r>
    </w:p>
    <w:p w:rsidR="00CB664A" w:rsidRPr="006F3B0B" w:rsidRDefault="00CB664A" w:rsidP="000161A9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87878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CB6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между образовательной организацией и родителями </w:t>
      </w:r>
      <w:proofErr w:type="gramStart"/>
      <w:r w:rsidRPr="00CB6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B6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 на дому и условия организации образовательного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оформляются договором</w:t>
      </w:r>
      <w:r w:rsidRPr="00CB6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регламентируют</w:t>
      </w:r>
      <w:r w:rsid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уставом и локальным актом школы</w:t>
      </w:r>
      <w:r w:rsidRPr="00CB6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3259" w:rsidRPr="006B3259" w:rsidRDefault="006B3259" w:rsidP="000161A9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878787"/>
          <w:sz w:val="24"/>
          <w:szCs w:val="24"/>
          <w:lang w:eastAsia="ru-RU"/>
        </w:rPr>
      </w:pP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0161A9"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учебной нагрузки детям, находящимся на индивидуальном </w:t>
      </w:r>
      <w:proofErr w:type="gramStart"/>
      <w:r w:rsidR="000161A9"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="000161A9"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дому, в том числе детям-инвалидам образовательная организация руководствуется федеральными образовательными стандартами общего образования, постановлением Главного государственного санитарного врача Российской Федерации от 29 декабря 2010 г. № 189 «Об утверждении СанПиН 2.4.2.2821 – 10 «Санитарно-эпидемиологические требования к условиям и организации обучения в общеобразовательных учреждениях», а также методическими рекомендациями по организации обучения на дому детей-инвалидов с использованием дистанционных образовательных технологий от 10 декабря 2012 г. № 07 –832</w:t>
      </w:r>
      <w:r w:rsidR="0001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3259" w:rsidRDefault="006B3259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59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6F3B0B" w:rsidRPr="006B325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назначении учителей, которые будут заниматься с детьми, преимущество отдается педагогам, работающим в данном классе.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отников, не работающих в данном </w:t>
      </w:r>
      <w:r w:rsidR="006F3B0B" w:rsidRPr="006B3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учреждении.</w:t>
      </w:r>
    </w:p>
    <w:p w:rsidR="006B3259" w:rsidRDefault="006B3259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ганизации обучения на дому школа</w:t>
      </w: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договору:</w:t>
      </w:r>
    </w:p>
    <w:p w:rsidR="006B3259" w:rsidRPr="006B3259" w:rsidRDefault="006B3259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 </w:t>
      </w:r>
      <w:proofErr w:type="gramStart"/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6B3259" w:rsidRPr="006B3259" w:rsidRDefault="006B3259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87878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0161A9" w:rsidRDefault="006B3259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психолого-педагогическую поддержку </w:t>
      </w:r>
      <w:proofErr w:type="gramStart"/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61A9" w:rsidRDefault="000161A9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1A9" w:rsidRPr="000161A9" w:rsidRDefault="000161A9" w:rsidP="000161A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2.7. Текущий контроль и промежуточная аттестация </w:t>
      </w:r>
      <w:r w:rsidRPr="0001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согласно Положению «</w:t>
      </w:r>
      <w:r w:rsidRPr="00016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16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формах, периодичности и порядке текущего контроля успеваемости и промежуточной аттестации обучающихся»</w:t>
      </w:r>
    </w:p>
    <w:p w:rsidR="006B3259" w:rsidRPr="006B3259" w:rsidRDefault="000161A9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87878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6B3259"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завершении </w:t>
      </w:r>
      <w:proofErr w:type="gramStart"/>
      <w:r w:rsidR="006B3259"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6B3259"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дому освоения основных образовательных программ основного общего образования проводится государственная итоговая аттестация в порядке, формах и сроки в соответствии с действующим законодательством.</w:t>
      </w:r>
    </w:p>
    <w:p w:rsidR="006B3259" w:rsidRPr="006B3259" w:rsidRDefault="000161A9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87878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</w:t>
      </w:r>
      <w:r w:rsidR="006B3259" w:rsidRPr="006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Обучающимся, успешно прошедшим государственную итоговую аттестацию, образовательная организация выдает документы об образовании.</w:t>
      </w:r>
    </w:p>
    <w:p w:rsidR="006F3B0B" w:rsidRDefault="000161A9" w:rsidP="000161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1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3B0B"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Финансовое обеспечение индивид</w:t>
      </w:r>
      <w:r w:rsidR="005B7B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уального обучения детей на дому</w:t>
      </w:r>
    </w:p>
    <w:p w:rsidR="000161A9" w:rsidRPr="000161A9" w:rsidRDefault="000161A9" w:rsidP="000161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F3B0B" w:rsidRPr="00B4180B" w:rsidRDefault="000161A9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6F3B0B"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период обучения на дому не превышает двух месяцев или срок окончания обучения на дому в медицинской справке не указан, то учителям производится почасовая оплата, в остальных случаях оплата включается в тарификацию.</w:t>
      </w:r>
    </w:p>
    <w:p w:rsidR="006F3B0B" w:rsidRPr="00B4180B" w:rsidRDefault="000161A9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6F3B0B"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нетрудоспособности учителя администрация школы с учетом кадровых возможностей обязана произвести замещение занятий с больным учеником другим учителем. Если сроки проведения уроков переносятся на другое время, оно согласуется с родителями (законными представителями), </w:t>
      </w:r>
      <w:r w:rsid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издается приказ по школе </w:t>
      </w:r>
      <w:r w:rsidR="006F3B0B"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переносе занятий с указанием точного времени.</w:t>
      </w:r>
    </w:p>
    <w:p w:rsidR="006F3B0B" w:rsidRPr="00B4180B" w:rsidRDefault="000161A9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6F3B0B"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</w:p>
    <w:p w:rsidR="006F3B0B" w:rsidRPr="00B4180B" w:rsidRDefault="000161A9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6F3B0B"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случае, когда проведение занятий с больным учеником прекращается раньше срока, администрация образовательного учреждения представляет в бухгалтерию приказ о снятии учебной нагрузки.</w:t>
      </w:r>
    </w:p>
    <w:p w:rsidR="006F3B0B" w:rsidRPr="000161A9" w:rsidRDefault="006F3B0B" w:rsidP="000161A9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Права и обязанности участников образовательного процесса, реализуемого в форме и</w:t>
      </w:r>
      <w:r w:rsidR="000161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ндивидуального обучения на дому</w:t>
      </w:r>
    </w:p>
    <w:p w:rsidR="006F3B0B" w:rsidRPr="00B4180B" w:rsidRDefault="006F3B0B" w:rsidP="000161A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Участниками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 школы).</w:t>
      </w:r>
    </w:p>
    <w:p w:rsidR="006F3B0B" w:rsidRPr="00B4180B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Права и обязанности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4.2.1.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индивидуального обучения на дому 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имеет право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получать полное общее образование в соответствии с государственным стандартом;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вносить предложения по совершенствованию образовательного процесса;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 уважение человеческого достоинства, свободное выражение собственных взглядов и убеждений, свободу информации, а также – моральное и материальное поощрение за успехи в обучении.</w:t>
      </w:r>
    </w:p>
    <w:p w:rsidR="006F3B0B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в форме индивидуального обучения на дому 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соблюдать требования образовательного учреждения, прописанные в локальных актах школы;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добросовестно учиться, стремиться к сознательному и творческому освоению образовательных программ;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уважать честь и достоинство работников образовательного учреждения;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соблюдать расписание занятий;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находиться дома в часы, отведенные для занятий согласно индивидуальному 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расписанию;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вести  тетради (если нет соответствующих медицинских ограничений).</w:t>
      </w:r>
      <w:proofErr w:type="gramEnd"/>
    </w:p>
    <w:p w:rsidR="000161A9" w:rsidRPr="00B4180B" w:rsidRDefault="000161A9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родителей (законных представителей)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(законные представители) детей 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имеют право: 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защищать законные права ребенка;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обращаться для разрешения конфликтных ситуаций к администрации образовательного учреждения, в управление образования;</w:t>
      </w:r>
      <w:proofErr w:type="gramEnd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присутствовать на занятиях с обоюдного согласия с администрацией образовательного учреждения;</w:t>
      </w:r>
    </w:p>
    <w:p w:rsidR="000161A9" w:rsidRPr="00B4180B" w:rsidRDefault="000161A9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 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обязаны: 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выполнять требования образовательного учреждения, прописанные в локальных актах школы;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поддерживать и стимулировать интерес ребенка к процессу образования;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своевременно информировать учителя о рекомендациях врача, особенностях режима дня ребенка, а образовательное учреждение – об отмене или возобновлении занятий (по уважительным причинам);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создавать для ребенка и учителя оптимальные рабочие условия для проведения занятий дома;</w:t>
      </w:r>
      <w:proofErr w:type="gramEnd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контролировать ведение дневника, выполнение домашних заданий;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своевременно расписываться в журнале учета проводимых занятий (после каждого проведенного урока).</w:t>
      </w:r>
    </w:p>
    <w:p w:rsidR="006F3B0B" w:rsidRPr="00B4180B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Права и обязанности педагогических работников.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Педагогический работник образовательного учреждения имеет пр</w:t>
      </w:r>
      <w:r w:rsidR="001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ава, предусмотренные Законом 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</w:t>
      </w:r>
      <w:r w:rsidR="001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29 декабря 2012г. № 273-ФЗ.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4.5.1.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осуществляющий педагогическую деятельность в форме индивидуального обучения на дому, 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обязан: 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знать специфику заболевания, особенности режима дня и организации домашних заданий;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выполнять государственные программы с учетом физиологических возможностей, интеллектуальных способностей и интересов детей;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развивать навыки самостоятельной работы с учебником, справочной и художественной литературой;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контролировать учебную нагрузку,  составлять индивидуальные планы проведения уроков;</w:t>
      </w:r>
      <w:proofErr w:type="gramEnd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своевременно заполнять журнал учета проводимых занятий, предоставлять родителям (законным представителям) его на подпись после каждого проведенного урока.</w:t>
      </w:r>
    </w:p>
    <w:p w:rsidR="006F3B0B" w:rsidRPr="00B4180B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Классный руководитель 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обязан: 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согласовывать расписание занятий с родителями (законными представителями) и учителями;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поддерживать связь с обучающимся и его родителями (законными представителями), собирать информацию об индивидуальных особенностях учеников, состоянии здоровья и впечатлениях о процессе обучения;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своевременно информировать администрацию школы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нарушениях в образовательном процессе.</w:t>
      </w:r>
    </w:p>
    <w:p w:rsidR="000161A9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Администрация школы 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обязана: 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готовить нормативные документы по организации образовательного процесса;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контролировать выполнение учебных программ, методику индивидуального обучения, аттестацию обучающихся, оформление документации не реже одного раза в четверть;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контролировать своевременность проведения занятий на дому, ведение журнала учета;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обеспечивать процесс обучения на дому квалифицированными кадрами;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своевременно информировать родителей (законных представителей)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изменениях в образовательном процессе.</w:t>
      </w:r>
    </w:p>
    <w:p w:rsidR="00CB664A" w:rsidRPr="00B4180B" w:rsidRDefault="00CB664A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0161A9" w:rsidRDefault="006F3B0B" w:rsidP="000161A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управ</w:t>
      </w:r>
      <w:r w:rsidR="000161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ления образовательным процессом</w:t>
      </w:r>
    </w:p>
    <w:p w:rsidR="006F3B0B" w:rsidRPr="00B4180B" w:rsidRDefault="006F3B0B" w:rsidP="000161A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Общее руководство образовательным процессом в форме индивидуального обучения на дому осуществляется администрацией школы.</w:t>
      </w:r>
    </w:p>
    <w:p w:rsidR="000161A9" w:rsidRDefault="006F3B0B" w:rsidP="000161A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компетенцию администрации школы входят следующие управленческие действия: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принятия решения об организации образовательного процесса;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разработка и утверждение локального акта школы – Положение об организации образовательного процесса в форме индивидуального обучения на дому;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осуществле</w:t>
      </w:r>
      <w:r w:rsidR="005B7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образовательного процесса;</w:t>
      </w:r>
    </w:p>
    <w:p w:rsidR="006F3B0B" w:rsidRPr="000161A9" w:rsidRDefault="006F3B0B" w:rsidP="000161A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1A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Содержание папки «И</w:t>
      </w:r>
      <w:r w:rsidR="000161A9" w:rsidRPr="00016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ндивидуальное обучение на дому»</w:t>
      </w:r>
      <w:r w:rsidR="00CB66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B6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«Об организации индивидуального обучения детей на дому»;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приказы 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индивидуальном обучении на дому»;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(копии) из медицинского учреждения о рекомендации обучения;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ПМПК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- договор об индивидуальном обучении;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 уроков индивидуального обучения на каждого ученика, письменно согласованное с родителями (законными представителями);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учителей, работающих в форме индивидуального обучения;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учебно-методические комплекты индивидуального обучения на дому (программы, учебный план);</w:t>
      </w:r>
      <w:proofErr w:type="gramEnd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6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 (законных представителей).</w:t>
      </w:r>
    </w:p>
    <w:p w:rsidR="006F3B0B" w:rsidRPr="000161A9" w:rsidRDefault="006F3B0B" w:rsidP="000161A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Оформление классного журнала и</w:t>
      </w:r>
      <w:r w:rsidR="000161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журнала индивидуальных занятий</w:t>
      </w:r>
    </w:p>
    <w:p w:rsidR="006F3B0B" w:rsidRDefault="006F3B0B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 каждого обучающегося оформляется </w:t>
      </w:r>
      <w:r w:rsidRPr="005B7B7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журнал индивидуальных занятий</w:t>
      </w:r>
      <w:r w:rsidRPr="005B7B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заносятся даты занятий в соответствии с расписанием, согласованным с родителями (законными представителями) обучающегося и утвержденным руководителем образовательного учреждения, содержание пройденного материала, количество часов. Отметки текущей аттестации выставляются в журнал индивидуальных занятий. </w:t>
      </w:r>
    </w:p>
    <w:p w:rsidR="005B7B7C" w:rsidRPr="00B4180B" w:rsidRDefault="005B7B7C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Default="006F3B0B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Pr="005B7B7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B7B7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классный журнал,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имеются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дому, вкладывается копия приказа. Четвертные, годовые, итоговые отметки переносятся из журнала индивидуального </w:t>
      </w:r>
      <w:r w:rsidR="00C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на дому 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классный журнал соответствующего класса. Таким же образом в классный журнал вносятся сведения о переводе из класса в класс, о выпуске из образовательного учреждения.</w:t>
      </w:r>
    </w:p>
    <w:p w:rsidR="005B7B7C" w:rsidRPr="005B7B7C" w:rsidRDefault="005B7B7C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7D8" w:rsidRPr="00B4180B" w:rsidRDefault="006F3B0B" w:rsidP="00325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7B7C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r w:rsidRPr="005B7B7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случае частичной порчи (полной утраты) журнала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обучения на дому составляется акт обследования степени утраты данного документа и выносится решение по данному факту. В случае невосполнимости данных испорченного или утерянного журнала комиссия составляет соответствующий акт списания и принимает решение о перенесении сохранившихся данных в новый журнал.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Утраченные данные восстанавливаются по имеющимся в распоряжении учителя документам: тетради обучающегося, поурочные и тематические планы.</w:t>
      </w:r>
      <w:proofErr w:type="gramEnd"/>
      <w:r w:rsidRPr="00B41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 индивидуального обучения на дому хранится в архиве учреждения 5 лет.</w:t>
      </w:r>
    </w:p>
    <w:sectPr w:rsidR="007327D8" w:rsidRPr="00B4180B" w:rsidSect="0071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05F"/>
    <w:multiLevelType w:val="multilevel"/>
    <w:tmpl w:val="A600E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16B57"/>
    <w:multiLevelType w:val="multilevel"/>
    <w:tmpl w:val="ED266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83D76"/>
    <w:multiLevelType w:val="multilevel"/>
    <w:tmpl w:val="BC3A7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514A3"/>
    <w:multiLevelType w:val="multilevel"/>
    <w:tmpl w:val="0406D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B3493"/>
    <w:multiLevelType w:val="multilevel"/>
    <w:tmpl w:val="6AF6D1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42500"/>
    <w:multiLevelType w:val="multilevel"/>
    <w:tmpl w:val="F738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218B2"/>
    <w:multiLevelType w:val="multilevel"/>
    <w:tmpl w:val="722CA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56F"/>
    <w:rsid w:val="000161A9"/>
    <w:rsid w:val="00167621"/>
    <w:rsid w:val="00325C39"/>
    <w:rsid w:val="005B7B7C"/>
    <w:rsid w:val="006B3259"/>
    <w:rsid w:val="006F3B0B"/>
    <w:rsid w:val="007171FD"/>
    <w:rsid w:val="007327D8"/>
    <w:rsid w:val="007D30A6"/>
    <w:rsid w:val="00A44665"/>
    <w:rsid w:val="00AA356F"/>
    <w:rsid w:val="00B4180B"/>
    <w:rsid w:val="00CB664A"/>
    <w:rsid w:val="00CF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8B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7D30A6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7D30A6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7D30A6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6">
    <w:name w:val="Font Style56"/>
    <w:rsid w:val="007D30A6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7D30A6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7D30A6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7D30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7D30A6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FC5B-7B81-4A28-A5D4-DD4402A4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Викторовна</dc:creator>
  <cp:keywords/>
  <dc:description/>
  <cp:lastModifiedBy>user</cp:lastModifiedBy>
  <cp:revision>10</cp:revision>
  <cp:lastPrinted>2017-06-13T12:16:00Z</cp:lastPrinted>
  <dcterms:created xsi:type="dcterms:W3CDTF">2016-06-29T13:34:00Z</dcterms:created>
  <dcterms:modified xsi:type="dcterms:W3CDTF">2022-10-20T08:24:00Z</dcterms:modified>
</cp:coreProperties>
</file>