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714" w:type="dxa"/>
        <w:tblInd w:w="-459" w:type="dxa"/>
        <w:tblLook w:val="01E0"/>
      </w:tblPr>
      <w:tblGrid>
        <w:gridCol w:w="4677"/>
        <w:gridCol w:w="4677"/>
        <w:gridCol w:w="4677"/>
        <w:gridCol w:w="4683"/>
      </w:tblGrid>
      <w:tr w:rsidR="001A0DE9" w:rsidTr="001A0DE9">
        <w:tc>
          <w:tcPr>
            <w:tcW w:w="4677" w:type="dxa"/>
            <w:hideMark/>
          </w:tcPr>
          <w:p w:rsidR="001A0DE9" w:rsidRDefault="001A0DE9" w:rsidP="00AE09FC">
            <w:pPr>
              <w:pStyle w:val="Style4"/>
              <w:widowControl/>
              <w:snapToGrid w:val="0"/>
              <w:spacing w:line="202" w:lineRule="exact"/>
            </w:pPr>
            <w:r>
              <w:rPr>
                <w:rStyle w:val="FontStyle60"/>
              </w:rPr>
              <w:t>УТВЕ</w:t>
            </w:r>
            <w:r>
              <w:rPr>
                <w:rStyle w:val="FontStyle57"/>
              </w:rPr>
              <w:t>РЖДЕНО:</w:t>
            </w:r>
          </w:p>
          <w:p w:rsidR="001A0DE9" w:rsidRDefault="001A0DE9" w:rsidP="00AE09FC">
            <w:pPr>
              <w:pStyle w:val="Style4"/>
              <w:widowControl/>
              <w:spacing w:line="202" w:lineRule="exact"/>
              <w:rPr>
                <w:rStyle w:val="FontStyle57"/>
              </w:rPr>
            </w:pPr>
            <w:proofErr w:type="spellStart"/>
            <w:r>
              <w:rPr>
                <w:rStyle w:val="FontStyle60"/>
              </w:rPr>
              <w:t>Приказом</w:t>
            </w:r>
            <w:r>
              <w:rPr>
                <w:rStyle w:val="FontStyle57"/>
              </w:rPr>
              <w:t>директора</w:t>
            </w:r>
            <w:proofErr w:type="spellEnd"/>
            <w:r>
              <w:rPr>
                <w:rStyle w:val="FontStyle57"/>
              </w:rPr>
              <w:t xml:space="preserve">   </w:t>
            </w:r>
          </w:p>
          <w:p w:rsidR="001A0DE9" w:rsidRDefault="001A0DE9" w:rsidP="00AE09FC">
            <w:pPr>
              <w:pStyle w:val="Style4"/>
              <w:widowControl/>
              <w:spacing w:line="202" w:lineRule="exact"/>
              <w:rPr>
                <w:rStyle w:val="FontStyle57"/>
              </w:rPr>
            </w:pPr>
            <w:r>
              <w:rPr>
                <w:rStyle w:val="FontStyle60"/>
              </w:rPr>
              <w:t xml:space="preserve">МБОУ </w:t>
            </w:r>
            <w:r>
              <w:rPr>
                <w:rStyle w:val="FontStyle57"/>
              </w:rPr>
              <w:t>«Большеберезниковская средняя</w:t>
            </w:r>
          </w:p>
          <w:p w:rsidR="001A0DE9" w:rsidRDefault="001A0DE9" w:rsidP="00AE09FC">
            <w:pPr>
              <w:pStyle w:val="Style4"/>
              <w:widowControl/>
              <w:spacing w:line="202" w:lineRule="exact"/>
              <w:rPr>
                <w:rStyle w:val="FontStyle57"/>
              </w:rPr>
            </w:pPr>
            <w:r>
              <w:rPr>
                <w:rStyle w:val="FontStyle57"/>
              </w:rPr>
              <w:t xml:space="preserve">общеобразовательная школа» </w:t>
            </w:r>
          </w:p>
          <w:p w:rsidR="001A0DE9" w:rsidRDefault="001A0DE9" w:rsidP="00AE09FC">
            <w:pPr>
              <w:pStyle w:val="Style4"/>
              <w:widowControl/>
              <w:spacing w:line="202" w:lineRule="exact"/>
              <w:rPr>
                <w:rStyle w:val="FontStyle57"/>
              </w:rPr>
            </w:pPr>
            <w:proofErr w:type="spellStart"/>
            <w:r>
              <w:rPr>
                <w:rStyle w:val="FontStyle57"/>
              </w:rPr>
              <w:t>Большеберезниковского</w:t>
            </w:r>
            <w:proofErr w:type="spellEnd"/>
          </w:p>
          <w:p w:rsidR="001A0DE9" w:rsidRDefault="001A0DE9" w:rsidP="00AE09FC">
            <w:pPr>
              <w:pStyle w:val="Style4"/>
              <w:widowControl/>
              <w:spacing w:line="202" w:lineRule="exact"/>
              <w:rPr>
                <w:rStyle w:val="FontStyle57"/>
              </w:rPr>
            </w:pPr>
            <w:r>
              <w:rPr>
                <w:rStyle w:val="FontStyle57"/>
              </w:rPr>
              <w:t xml:space="preserve">муниципального района </w:t>
            </w:r>
          </w:p>
          <w:p w:rsidR="001A0DE9" w:rsidRDefault="001A0DE9" w:rsidP="00AE09FC">
            <w:pPr>
              <w:pStyle w:val="Style4"/>
              <w:widowControl/>
              <w:spacing w:line="202" w:lineRule="exact"/>
              <w:rPr>
                <w:rStyle w:val="FontStyle57"/>
              </w:rPr>
            </w:pPr>
            <w:r>
              <w:rPr>
                <w:rStyle w:val="FontStyle57"/>
              </w:rPr>
              <w:t xml:space="preserve">Республики Мордовия </w:t>
            </w:r>
          </w:p>
          <w:p w:rsidR="001A0DE9" w:rsidRDefault="001A0DE9" w:rsidP="00AE09FC">
            <w:pPr>
              <w:widowControl w:val="0"/>
              <w:autoSpaceDE w:val="0"/>
              <w:rPr>
                <w:rFonts w:ascii="Century Gothic" w:hAnsi="Century Gothic"/>
                <w:szCs w:val="24"/>
                <w:lang w:eastAsia="ar-SA"/>
              </w:rPr>
            </w:pPr>
            <w:r>
              <w:rPr>
                <w:rStyle w:val="FontStyle60"/>
              </w:rPr>
              <w:t xml:space="preserve">№___ </w:t>
            </w:r>
            <w:r>
              <w:rPr>
                <w:rStyle w:val="FontStyle57"/>
              </w:rPr>
              <w:t xml:space="preserve">от </w:t>
            </w:r>
            <w:r>
              <w:rPr>
                <w:rStyle w:val="FontStyle60"/>
              </w:rPr>
              <w:t>«___»___2022года</w:t>
            </w:r>
          </w:p>
        </w:tc>
        <w:tc>
          <w:tcPr>
            <w:tcW w:w="4677" w:type="dxa"/>
          </w:tcPr>
          <w:p w:rsidR="001A0DE9" w:rsidRDefault="001A0DE9" w:rsidP="00AE09FC">
            <w:pPr>
              <w:pStyle w:val="Style3"/>
              <w:widowControl/>
              <w:spacing w:line="276" w:lineRule="auto"/>
              <w:rPr>
                <w:rStyle w:val="FontStyle60"/>
              </w:rPr>
            </w:pPr>
            <w:r>
              <w:rPr>
                <w:rStyle w:val="FontStyle60"/>
              </w:rPr>
              <w:t>ПРИНЯТО:</w:t>
            </w:r>
          </w:p>
          <w:p w:rsidR="001A0DE9" w:rsidRDefault="001A0DE9" w:rsidP="00AE09FC">
            <w:pPr>
              <w:pStyle w:val="Style6"/>
              <w:widowControl/>
              <w:spacing w:line="240" w:lineRule="auto"/>
              <w:rPr>
                <w:rStyle w:val="FontStyle59"/>
              </w:rPr>
            </w:pPr>
            <w:r>
              <w:rPr>
                <w:rStyle w:val="FontStyle59"/>
              </w:rPr>
              <w:t>общим собранием трудового коллектива</w:t>
            </w:r>
          </w:p>
          <w:p w:rsidR="001A0DE9" w:rsidRDefault="001A0DE9" w:rsidP="00AE09FC">
            <w:pPr>
              <w:pStyle w:val="Style6"/>
              <w:widowControl/>
              <w:rPr>
                <w:rStyle w:val="FontStyle59"/>
              </w:rPr>
            </w:pPr>
            <w:r>
              <w:rPr>
                <w:rStyle w:val="FontStyle59"/>
              </w:rPr>
              <w:t>МБОУ</w:t>
            </w:r>
            <w:proofErr w:type="gramStart"/>
            <w:r>
              <w:rPr>
                <w:rStyle w:val="FontStyle59"/>
              </w:rPr>
              <w:t>«Б</w:t>
            </w:r>
            <w:proofErr w:type="gramEnd"/>
            <w:r>
              <w:rPr>
                <w:rStyle w:val="FontStyle59"/>
              </w:rPr>
              <w:t>ольшеберезниковская средняя</w:t>
            </w:r>
          </w:p>
          <w:p w:rsidR="001A0DE9" w:rsidRDefault="001A0DE9" w:rsidP="00AE09FC">
            <w:pPr>
              <w:pStyle w:val="Style6"/>
              <w:widowControl/>
              <w:rPr>
                <w:rStyle w:val="FontStyle59"/>
              </w:rPr>
            </w:pPr>
            <w:r>
              <w:rPr>
                <w:rStyle w:val="FontStyle59"/>
              </w:rPr>
              <w:t xml:space="preserve">общеобразовательная школа » </w:t>
            </w:r>
          </w:p>
          <w:p w:rsidR="001A0DE9" w:rsidRDefault="001A0DE9" w:rsidP="00AE09FC">
            <w:pPr>
              <w:pStyle w:val="Style6"/>
              <w:widowControl/>
              <w:rPr>
                <w:rStyle w:val="FontStyle59"/>
              </w:rPr>
            </w:pPr>
            <w:r>
              <w:rPr>
                <w:rStyle w:val="FontStyle59"/>
              </w:rPr>
              <w:t>Протокол №___ от «___»____2022 г.</w:t>
            </w:r>
          </w:p>
          <w:p w:rsidR="001A0DE9" w:rsidRDefault="001A0DE9" w:rsidP="00AE09FC">
            <w:pPr>
              <w:pStyle w:val="Style6"/>
              <w:widowControl/>
              <w:rPr>
                <w:rStyle w:val="FontStyle59"/>
              </w:rPr>
            </w:pPr>
          </w:p>
          <w:p w:rsidR="001A0DE9" w:rsidRDefault="001A0DE9" w:rsidP="00AE09FC">
            <w:pPr>
              <w:widowControl w:val="0"/>
              <w:autoSpaceDE w:val="0"/>
              <w:rPr>
                <w:rFonts w:ascii="Century Gothic" w:hAnsi="Century Gothic"/>
                <w:szCs w:val="24"/>
                <w:lang w:eastAsia="ar-SA"/>
              </w:rPr>
            </w:pPr>
          </w:p>
        </w:tc>
        <w:tc>
          <w:tcPr>
            <w:tcW w:w="4677" w:type="dxa"/>
            <w:hideMark/>
          </w:tcPr>
          <w:p w:rsidR="001A0DE9" w:rsidRDefault="001A0DE9" w:rsidP="00AE09FC">
            <w:pPr>
              <w:spacing w:after="0"/>
            </w:pPr>
          </w:p>
        </w:tc>
        <w:tc>
          <w:tcPr>
            <w:tcW w:w="4683" w:type="dxa"/>
          </w:tcPr>
          <w:p w:rsidR="001A0DE9" w:rsidRDefault="001A0DE9" w:rsidP="00AE09FC">
            <w:pPr>
              <w:widowControl w:val="0"/>
              <w:suppressAutoHyphens/>
              <w:autoSpaceDE w:val="0"/>
              <w:jc w:val="center"/>
              <w:rPr>
                <w:rFonts w:ascii="Century Gothic" w:hAnsi="Century Gothic"/>
                <w:sz w:val="24"/>
                <w:szCs w:val="24"/>
                <w:lang w:eastAsia="ar-SA"/>
              </w:rPr>
            </w:pPr>
          </w:p>
        </w:tc>
      </w:tr>
      <w:tr w:rsidR="001A0DE9" w:rsidTr="001A0DE9">
        <w:tc>
          <w:tcPr>
            <w:tcW w:w="4677" w:type="dxa"/>
          </w:tcPr>
          <w:p w:rsidR="001A0DE9" w:rsidRDefault="001A0DE9" w:rsidP="00AE09FC">
            <w:pPr>
              <w:shd w:val="clear" w:color="auto" w:fill="FFFFFF"/>
              <w:rPr>
                <w:rFonts w:ascii="yandex-sans" w:eastAsia="Times New Roman" w:hAnsi="yandex-sans"/>
                <w:color w:val="000000"/>
                <w:sz w:val="16"/>
                <w:szCs w:val="16"/>
              </w:rPr>
            </w:pPr>
            <w:r>
              <w:rPr>
                <w:rFonts w:ascii="yandex-sans" w:eastAsia="Times New Roman" w:hAnsi="yandex-sans"/>
                <w:color w:val="000000"/>
                <w:sz w:val="16"/>
                <w:szCs w:val="16"/>
              </w:rPr>
              <w:t>ПРИНЯТО с учетом мнения</w:t>
            </w:r>
          </w:p>
          <w:p w:rsidR="001A0DE9" w:rsidRDefault="001A0DE9" w:rsidP="00AE09FC">
            <w:pPr>
              <w:shd w:val="clear" w:color="auto" w:fill="FFFFFF"/>
              <w:rPr>
                <w:rFonts w:ascii="yandex-sans" w:eastAsia="Times New Roman" w:hAnsi="yandex-sans"/>
                <w:color w:val="000000"/>
                <w:sz w:val="16"/>
                <w:szCs w:val="16"/>
              </w:rPr>
            </w:pPr>
            <w:r>
              <w:rPr>
                <w:rFonts w:ascii="yandex-sans" w:eastAsia="Times New Roman" w:hAnsi="yandex-sans"/>
                <w:color w:val="000000"/>
                <w:sz w:val="16"/>
                <w:szCs w:val="16"/>
              </w:rPr>
              <w:t>Родительского комитета</w:t>
            </w:r>
          </w:p>
          <w:p w:rsidR="001A0DE9" w:rsidRDefault="001A0DE9" w:rsidP="00AE09FC">
            <w:pPr>
              <w:shd w:val="clear" w:color="auto" w:fill="FFFFFF"/>
              <w:rPr>
                <w:rFonts w:ascii="yandex-sans" w:eastAsia="Times New Roman" w:hAnsi="yandex-sans"/>
                <w:color w:val="000000"/>
                <w:sz w:val="16"/>
                <w:szCs w:val="16"/>
              </w:rPr>
            </w:pPr>
            <w:proofErr w:type="spellStart"/>
            <w:r>
              <w:rPr>
                <w:rFonts w:ascii="yandex-sans" w:eastAsia="Times New Roman" w:hAnsi="yandex-sans"/>
                <w:color w:val="000000"/>
                <w:sz w:val="16"/>
                <w:szCs w:val="16"/>
              </w:rPr>
              <w:t>Протокол№</w:t>
            </w:r>
            <w:proofErr w:type="spellEnd"/>
            <w:r>
              <w:rPr>
                <w:rFonts w:ascii="yandex-sans" w:eastAsia="Times New Roman" w:hAnsi="yandex-sans"/>
                <w:color w:val="000000"/>
                <w:sz w:val="16"/>
                <w:szCs w:val="16"/>
              </w:rPr>
              <w:t>___  от «___» ______ 2022</w:t>
            </w:r>
          </w:p>
          <w:p w:rsidR="001A0DE9" w:rsidRDefault="001A0DE9" w:rsidP="00AE09FC">
            <w:pPr>
              <w:widowControl w:val="0"/>
              <w:autoSpaceDE w:val="0"/>
              <w:rPr>
                <w:rFonts w:ascii="Century Gothic" w:hAnsi="Century Gothic"/>
                <w:szCs w:val="24"/>
                <w:lang w:eastAsia="ar-SA"/>
              </w:rPr>
            </w:pPr>
          </w:p>
        </w:tc>
        <w:tc>
          <w:tcPr>
            <w:tcW w:w="4677" w:type="dxa"/>
          </w:tcPr>
          <w:p w:rsidR="001A0DE9" w:rsidRDefault="001A0DE9" w:rsidP="00AE09FC">
            <w:pPr>
              <w:widowControl w:val="0"/>
              <w:autoSpaceDE w:val="0"/>
              <w:rPr>
                <w:rFonts w:ascii="Century Gothic" w:hAnsi="Century Gothic"/>
                <w:szCs w:val="24"/>
                <w:lang w:eastAsia="ar-SA"/>
              </w:rPr>
            </w:pPr>
          </w:p>
        </w:tc>
        <w:tc>
          <w:tcPr>
            <w:tcW w:w="4677" w:type="dxa"/>
          </w:tcPr>
          <w:p w:rsidR="001A0DE9" w:rsidRDefault="001A0DE9" w:rsidP="00AE09FC">
            <w:pPr>
              <w:widowControl w:val="0"/>
              <w:suppressAutoHyphens/>
              <w:autoSpaceDE w:val="0"/>
              <w:jc w:val="center"/>
              <w:rPr>
                <w:rFonts w:ascii="Century Gothic" w:hAnsi="Century Gothic"/>
                <w:sz w:val="24"/>
                <w:szCs w:val="24"/>
                <w:lang w:eastAsia="ar-SA"/>
              </w:rPr>
            </w:pPr>
          </w:p>
        </w:tc>
        <w:tc>
          <w:tcPr>
            <w:tcW w:w="4683" w:type="dxa"/>
          </w:tcPr>
          <w:p w:rsidR="001A0DE9" w:rsidRDefault="001A0DE9" w:rsidP="00AE09FC">
            <w:pPr>
              <w:widowControl w:val="0"/>
              <w:suppressAutoHyphens/>
              <w:autoSpaceDE w:val="0"/>
              <w:jc w:val="center"/>
              <w:rPr>
                <w:rFonts w:ascii="Century Gothic" w:hAnsi="Century Gothic"/>
                <w:sz w:val="24"/>
                <w:szCs w:val="24"/>
                <w:lang w:eastAsia="ar-SA"/>
              </w:rPr>
            </w:pPr>
          </w:p>
        </w:tc>
      </w:tr>
    </w:tbl>
    <w:p w:rsidR="001A0DE9" w:rsidRPr="006C22E4" w:rsidRDefault="001A0DE9" w:rsidP="001A0DE9">
      <w:pPr>
        <w:spacing w:after="0" w:line="240" w:lineRule="auto"/>
        <w:rPr>
          <w:rFonts w:ascii="Times New Roman" w:eastAsia="Times New Roman" w:hAnsi="Times New Roman"/>
          <w:sz w:val="24"/>
          <w:szCs w:val="24"/>
        </w:rPr>
      </w:pPr>
      <w:r w:rsidRPr="006C22E4">
        <w:rPr>
          <w:rFonts w:ascii="Times New Roman" w:eastAsia="Times New Roman" w:hAnsi="Times New Roman"/>
          <w:sz w:val="24"/>
          <w:szCs w:val="24"/>
        </w:rPr>
        <w:t xml:space="preserve">                                              </w:t>
      </w:r>
      <w:r w:rsidR="000D706A">
        <w:rPr>
          <w:rFonts w:ascii="Times New Roman" w:eastAsia="Times New Roman" w:hAnsi="Times New Roman"/>
          <w:sz w:val="24"/>
          <w:szCs w:val="24"/>
        </w:rPr>
        <w:t xml:space="preserve">                             </w:t>
      </w:r>
      <w:r w:rsidRPr="006C22E4">
        <w:rPr>
          <w:rFonts w:ascii="Times New Roman" w:eastAsia="Times New Roman" w:hAnsi="Times New Roman"/>
          <w:sz w:val="24"/>
          <w:szCs w:val="24"/>
        </w:rPr>
        <w:t xml:space="preserve">                          </w:t>
      </w:r>
    </w:p>
    <w:p w:rsidR="001A0DE9" w:rsidRPr="001A0DE9" w:rsidRDefault="001A0DE9" w:rsidP="001A0DE9">
      <w:pPr>
        <w:spacing w:after="0" w:line="240" w:lineRule="auto"/>
        <w:jc w:val="center"/>
        <w:rPr>
          <w:rFonts w:ascii="Times New Roman" w:eastAsia="Times New Roman" w:hAnsi="Times New Roman"/>
          <w:b/>
          <w:sz w:val="24"/>
          <w:szCs w:val="24"/>
        </w:rPr>
      </w:pPr>
      <w:r w:rsidRPr="001A0DE9">
        <w:rPr>
          <w:rFonts w:ascii="Times New Roman" w:eastAsia="Times New Roman" w:hAnsi="Times New Roman"/>
          <w:b/>
          <w:sz w:val="24"/>
          <w:szCs w:val="24"/>
        </w:rPr>
        <w:t>Положение №</w:t>
      </w:r>
    </w:p>
    <w:p w:rsidR="001A0DE9" w:rsidRPr="001A0DE9" w:rsidRDefault="001A0DE9" w:rsidP="001A0DE9">
      <w:pPr>
        <w:spacing w:after="0" w:line="240" w:lineRule="auto"/>
        <w:jc w:val="center"/>
        <w:rPr>
          <w:rFonts w:ascii="Times New Roman" w:eastAsia="Times New Roman" w:hAnsi="Times New Roman"/>
          <w:b/>
          <w:sz w:val="24"/>
          <w:szCs w:val="24"/>
        </w:rPr>
      </w:pPr>
      <w:r w:rsidRPr="001A0DE9">
        <w:rPr>
          <w:rFonts w:ascii="Times New Roman" w:eastAsia="Times New Roman" w:hAnsi="Times New Roman"/>
          <w:b/>
          <w:sz w:val="24"/>
          <w:szCs w:val="24"/>
        </w:rPr>
        <w:t xml:space="preserve">о должностных инструкциях </w:t>
      </w:r>
      <w:r>
        <w:rPr>
          <w:rFonts w:ascii="Times New Roman" w:eastAsia="Times New Roman" w:hAnsi="Times New Roman"/>
          <w:b/>
          <w:sz w:val="24"/>
          <w:szCs w:val="24"/>
        </w:rPr>
        <w:t>учителя</w:t>
      </w:r>
    </w:p>
    <w:p w:rsidR="001A0DE9" w:rsidRPr="001A0DE9" w:rsidRDefault="001A0DE9" w:rsidP="001A0DE9">
      <w:pPr>
        <w:spacing w:after="0" w:line="240" w:lineRule="auto"/>
        <w:jc w:val="center"/>
        <w:rPr>
          <w:rFonts w:ascii="Times New Roman" w:hAnsi="Times New Roman"/>
          <w:b/>
          <w:sz w:val="24"/>
          <w:szCs w:val="24"/>
        </w:rPr>
      </w:pPr>
      <w:r w:rsidRPr="001A0DE9">
        <w:rPr>
          <w:rFonts w:ascii="Times New Roman" w:eastAsia="Times New Roman" w:hAnsi="Times New Roman"/>
          <w:b/>
          <w:sz w:val="24"/>
          <w:szCs w:val="24"/>
        </w:rPr>
        <w:t>МБОУ «Большеберезниковская СОШ»</w:t>
      </w:r>
    </w:p>
    <w:p w:rsidR="001A0DE9" w:rsidRDefault="001A0DE9" w:rsidP="003C1945">
      <w:pPr>
        <w:spacing w:after="0" w:line="240" w:lineRule="auto"/>
        <w:rPr>
          <w:rFonts w:ascii="Arial" w:eastAsia="Times New Roman" w:hAnsi="Arial" w:cs="Arial"/>
          <w:color w:val="000000"/>
          <w:sz w:val="18"/>
          <w:szCs w:val="18"/>
          <w:shd w:val="clear" w:color="auto" w:fill="FFFFFF"/>
        </w:rPr>
      </w:pPr>
    </w:p>
    <w:p w:rsidR="001A0DE9" w:rsidRDefault="001A0DE9" w:rsidP="001A0DE9">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proofErr w:type="gramStart"/>
      <w:r w:rsidR="003C1945" w:rsidRPr="001A0DE9">
        <w:rPr>
          <w:rFonts w:ascii="Times New Roman" w:eastAsia="Times New Roman" w:hAnsi="Times New Roman" w:cs="Times New Roman"/>
          <w:color w:val="000000"/>
          <w:sz w:val="24"/>
          <w:szCs w:val="24"/>
          <w:shd w:val="clear" w:color="auto" w:fill="FFFFFF"/>
        </w:rPr>
        <w:t xml:space="preserve">Настоящая должностная инструкция разработана и утверждена в соответствии с положениями Трудового кодекса РФ, ФЗ от 29 декабря 2012 г. N 273-ФЗ "Об образовании в Российской Федерации",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приказом </w:t>
      </w:r>
      <w:proofErr w:type="spellStart"/>
      <w:r w:rsidR="003C1945" w:rsidRPr="001A0DE9">
        <w:rPr>
          <w:rFonts w:ascii="Times New Roman" w:eastAsia="Times New Roman" w:hAnsi="Times New Roman" w:cs="Times New Roman"/>
          <w:color w:val="000000"/>
          <w:sz w:val="24"/>
          <w:szCs w:val="24"/>
          <w:shd w:val="clear" w:color="auto" w:fill="FFFFFF"/>
        </w:rPr>
        <w:t>Минздравсоцразвития</w:t>
      </w:r>
      <w:proofErr w:type="spellEnd"/>
      <w:r w:rsidR="003C1945" w:rsidRPr="001A0DE9">
        <w:rPr>
          <w:rFonts w:ascii="Times New Roman" w:eastAsia="Times New Roman" w:hAnsi="Times New Roman" w:cs="Times New Roman"/>
          <w:color w:val="000000"/>
          <w:sz w:val="24"/>
          <w:szCs w:val="24"/>
          <w:shd w:val="clear" w:color="auto" w:fill="FFFFFF"/>
        </w:rPr>
        <w:t xml:space="preserve"> России от 26 августа 2010 г. N 761н, и иных нормативно-правовых актов, регулирующих трудовые правоотношения.   </w:t>
      </w:r>
      <w:proofErr w:type="gramEnd"/>
    </w:p>
    <w:p w:rsidR="001A0DE9" w:rsidRPr="001A0DE9" w:rsidRDefault="003C1945" w:rsidP="001A0DE9">
      <w:pPr>
        <w:spacing w:after="0" w:line="240" w:lineRule="auto"/>
        <w:jc w:val="center"/>
        <w:rPr>
          <w:rFonts w:ascii="Times New Roman" w:eastAsia="Times New Roman" w:hAnsi="Times New Roman" w:cs="Times New Roman"/>
          <w:b/>
          <w:color w:val="000000"/>
          <w:sz w:val="24"/>
          <w:szCs w:val="24"/>
          <w:shd w:val="clear" w:color="auto" w:fill="FFFFFF"/>
        </w:rPr>
      </w:pPr>
      <w:r w:rsidRPr="001A0DE9">
        <w:rPr>
          <w:rFonts w:ascii="Times New Roman" w:eastAsia="Times New Roman" w:hAnsi="Times New Roman" w:cs="Times New Roman"/>
          <w:b/>
          <w:color w:val="000000"/>
          <w:sz w:val="24"/>
          <w:szCs w:val="24"/>
          <w:shd w:val="clear" w:color="auto" w:fill="FFFFFF"/>
        </w:rPr>
        <w:t>1. Общие положения</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1.1. Учитель относится к категории педагогических работников и непосредственно подчиняется </w:t>
      </w:r>
      <w:r w:rsidR="000D706A">
        <w:rPr>
          <w:rFonts w:ascii="Times New Roman" w:eastAsia="Times New Roman" w:hAnsi="Times New Roman" w:cs="Times New Roman"/>
          <w:color w:val="000000"/>
          <w:sz w:val="24"/>
          <w:szCs w:val="24"/>
          <w:shd w:val="clear" w:color="auto" w:fill="FFFFFF"/>
        </w:rPr>
        <w:t>директору школы.</w:t>
      </w:r>
      <w:r w:rsidRPr="001A0DE9">
        <w:rPr>
          <w:rFonts w:ascii="Times New Roman" w:eastAsia="Times New Roman" w:hAnsi="Times New Roman" w:cs="Times New Roman"/>
          <w:color w:val="000000"/>
          <w:sz w:val="24"/>
          <w:szCs w:val="24"/>
          <w:shd w:val="clear" w:color="auto" w:fill="FFFFFF"/>
        </w:rPr>
        <w:t xml:space="preserve">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1.2. </w:t>
      </w:r>
      <w:proofErr w:type="gramStart"/>
      <w:r w:rsidRPr="001A0DE9">
        <w:rPr>
          <w:rFonts w:ascii="Times New Roman" w:eastAsia="Times New Roman" w:hAnsi="Times New Roman" w:cs="Times New Roman"/>
          <w:color w:val="000000"/>
          <w:sz w:val="24"/>
          <w:szCs w:val="24"/>
          <w:shd w:val="clear" w:color="auto" w:fill="FFFFFF"/>
        </w:rPr>
        <w:t xml:space="preserve">На должность учителя назначается лицо,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 </w:t>
      </w:r>
      <w:proofErr w:type="gramEnd"/>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1.3. На должность учителя в соответствии с требованиями ст. 331 ТК РФ назначается лицо: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не </w:t>
      </w:r>
      <w:proofErr w:type="gramStart"/>
      <w:r w:rsidRPr="001A0DE9">
        <w:rPr>
          <w:rFonts w:ascii="Times New Roman" w:eastAsia="Times New Roman" w:hAnsi="Times New Roman" w:cs="Times New Roman"/>
          <w:color w:val="000000"/>
          <w:sz w:val="24"/>
          <w:szCs w:val="24"/>
          <w:shd w:val="clear" w:color="auto" w:fill="FFFFFF"/>
        </w:rPr>
        <w:t>лишенное</w:t>
      </w:r>
      <w:proofErr w:type="gramEnd"/>
      <w:r w:rsidRPr="001A0DE9">
        <w:rPr>
          <w:rFonts w:ascii="Times New Roman" w:eastAsia="Times New Roman" w:hAnsi="Times New Roman" w:cs="Times New Roman"/>
          <w:color w:val="000000"/>
          <w:sz w:val="24"/>
          <w:szCs w:val="24"/>
          <w:shd w:val="clear" w:color="auto" w:fill="FFFFFF"/>
        </w:rPr>
        <w:t xml:space="preserve"> права заниматься педагогической деятельностью в соответствии с вступившим в законную силу приговором суда;</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w:t>
      </w:r>
      <w:proofErr w:type="gramStart"/>
      <w:r w:rsidRPr="001A0DE9">
        <w:rPr>
          <w:rFonts w:ascii="Times New Roman" w:eastAsia="Times New Roman" w:hAnsi="Times New Roman" w:cs="Times New Roman"/>
          <w:color w:val="000000"/>
          <w:sz w:val="24"/>
          <w:szCs w:val="24"/>
          <w:shd w:val="clear" w:color="auto" w:fill="FFFFFF"/>
        </w:rPr>
        <w:t>- 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1A0DE9">
        <w:rPr>
          <w:rFonts w:ascii="Times New Roman" w:eastAsia="Times New Roman" w:hAnsi="Times New Roman" w:cs="Times New Roman"/>
          <w:color w:val="000000"/>
          <w:sz w:val="24"/>
          <w:szCs w:val="24"/>
          <w:shd w:val="clear" w:color="auto" w:fill="FFFFFF"/>
        </w:rPr>
        <w:t xml:space="preserve"> нравственности, основ конституционного строя и безопасности государства, а также против общественной безопасности;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не </w:t>
      </w:r>
      <w:proofErr w:type="gramStart"/>
      <w:r w:rsidRPr="001A0DE9">
        <w:rPr>
          <w:rFonts w:ascii="Times New Roman" w:eastAsia="Times New Roman" w:hAnsi="Times New Roman" w:cs="Times New Roman"/>
          <w:color w:val="000000"/>
          <w:sz w:val="24"/>
          <w:szCs w:val="24"/>
          <w:shd w:val="clear" w:color="auto" w:fill="FFFFFF"/>
        </w:rPr>
        <w:t>имеющее</w:t>
      </w:r>
      <w:proofErr w:type="gramEnd"/>
      <w:r w:rsidRPr="001A0DE9">
        <w:rPr>
          <w:rFonts w:ascii="Times New Roman" w:eastAsia="Times New Roman" w:hAnsi="Times New Roman" w:cs="Times New Roman"/>
          <w:color w:val="000000"/>
          <w:sz w:val="24"/>
          <w:szCs w:val="24"/>
          <w:shd w:val="clear" w:color="auto" w:fill="FFFFFF"/>
        </w:rPr>
        <w:t xml:space="preserve"> неснятой или непогашенной судимости за умышленные тяжкие и особо тяжкие преступления;</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 не </w:t>
      </w:r>
      <w:proofErr w:type="gramStart"/>
      <w:r w:rsidRPr="001A0DE9">
        <w:rPr>
          <w:rFonts w:ascii="Times New Roman" w:eastAsia="Times New Roman" w:hAnsi="Times New Roman" w:cs="Times New Roman"/>
          <w:color w:val="000000"/>
          <w:sz w:val="24"/>
          <w:szCs w:val="24"/>
          <w:shd w:val="clear" w:color="auto" w:fill="FFFFFF"/>
        </w:rPr>
        <w:t>признанное</w:t>
      </w:r>
      <w:proofErr w:type="gramEnd"/>
      <w:r w:rsidRPr="001A0DE9">
        <w:rPr>
          <w:rFonts w:ascii="Times New Roman" w:eastAsia="Times New Roman" w:hAnsi="Times New Roman" w:cs="Times New Roman"/>
          <w:color w:val="000000"/>
          <w:sz w:val="24"/>
          <w:szCs w:val="24"/>
          <w:shd w:val="clear" w:color="auto" w:fill="FFFFFF"/>
        </w:rPr>
        <w:t xml:space="preserve"> недееспособным в установленном федеральным законом порядке;</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 не </w:t>
      </w:r>
      <w:proofErr w:type="gramStart"/>
      <w:r w:rsidRPr="001A0DE9">
        <w:rPr>
          <w:rFonts w:ascii="Times New Roman" w:eastAsia="Times New Roman" w:hAnsi="Times New Roman" w:cs="Times New Roman"/>
          <w:color w:val="000000"/>
          <w:sz w:val="24"/>
          <w:szCs w:val="24"/>
          <w:shd w:val="clear" w:color="auto" w:fill="FFFFFF"/>
        </w:rPr>
        <w:t>имеющее</w:t>
      </w:r>
      <w:proofErr w:type="gramEnd"/>
      <w:r w:rsidRPr="001A0DE9">
        <w:rPr>
          <w:rFonts w:ascii="Times New Roman" w:eastAsia="Times New Roman" w:hAnsi="Times New Roman" w:cs="Times New Roman"/>
          <w:color w:val="000000"/>
          <w:sz w:val="24"/>
          <w:szCs w:val="24"/>
          <w:shd w:val="clear" w:color="auto" w:fill="FFFFFF"/>
        </w:rPr>
        <w:t xml:space="preserve"> заболеваний, предусмотренных перечнем, утверждаемым федеральным органом исполнительной власти, осуществляющим функции по выработке </w:t>
      </w:r>
      <w:r w:rsidRPr="001A0DE9">
        <w:rPr>
          <w:rFonts w:ascii="Times New Roman" w:eastAsia="Times New Roman" w:hAnsi="Times New Roman" w:cs="Times New Roman"/>
          <w:color w:val="000000"/>
          <w:sz w:val="24"/>
          <w:szCs w:val="24"/>
          <w:shd w:val="clear" w:color="auto" w:fill="FFFFFF"/>
        </w:rPr>
        <w:lastRenderedPageBreak/>
        <w:t xml:space="preserve">государственной политики и нормативно-правовому регулированию в области здравоохранения.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1.4. Учитель должен знать: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приоритетные направления развития образовательной системы Российской Федерации;</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 законы и иные нормативные правовые акты, регламентирующие образовательную деятельность;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Конвенцию о правах ребенка;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основы общетеоретических дисциплин в объеме, необходимом для решения педагогических, научно-методических и организационно-управленческих задач;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педагогику, психологию, возрастную физиологию;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школьную гигиену;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методику преподавания предмета;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программы и учебники по преподаваемому предмету;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методику воспитательной работы;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требования к оснащению и оборудованию учебных кабинетов и подсобных помещений к ним;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средства обучения и их дидактические возможности;</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 основы научной организации труда;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нормативные документы по вопросам обучения и воспитания детей и молодежи;</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 теорию и методы управления образовательными системами;</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 современные педагогические технологии продуктивного, дифференцированного обучения, реализации </w:t>
      </w:r>
      <w:proofErr w:type="spellStart"/>
      <w:r w:rsidRPr="001A0DE9">
        <w:rPr>
          <w:rFonts w:ascii="Times New Roman" w:eastAsia="Times New Roman" w:hAnsi="Times New Roman" w:cs="Times New Roman"/>
          <w:color w:val="000000"/>
          <w:sz w:val="24"/>
          <w:szCs w:val="24"/>
          <w:shd w:val="clear" w:color="auto" w:fill="FFFFFF"/>
        </w:rPr>
        <w:t>компетентностного</w:t>
      </w:r>
      <w:proofErr w:type="spellEnd"/>
      <w:r w:rsidRPr="001A0DE9">
        <w:rPr>
          <w:rFonts w:ascii="Times New Roman" w:eastAsia="Times New Roman" w:hAnsi="Times New Roman" w:cs="Times New Roman"/>
          <w:color w:val="000000"/>
          <w:sz w:val="24"/>
          <w:szCs w:val="24"/>
          <w:shd w:val="clear" w:color="auto" w:fill="FFFFFF"/>
        </w:rPr>
        <w:t xml:space="preserve"> подхода, развивающего обучения;</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технологии диагностики причин конфликтных ситуаций, их профилактики и разрешения;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основы экологии, экономики, социологии;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трудовое законодательство; - основы работы с текстовыми редакторами, электронными таблицами, электронной почтой и браузерами, </w:t>
      </w:r>
      <w:proofErr w:type="spellStart"/>
      <w:r w:rsidRPr="001A0DE9">
        <w:rPr>
          <w:rFonts w:ascii="Times New Roman" w:eastAsia="Times New Roman" w:hAnsi="Times New Roman" w:cs="Times New Roman"/>
          <w:color w:val="000000"/>
          <w:sz w:val="24"/>
          <w:szCs w:val="24"/>
          <w:shd w:val="clear" w:color="auto" w:fill="FFFFFF"/>
        </w:rPr>
        <w:t>мультимедийным</w:t>
      </w:r>
      <w:proofErr w:type="spellEnd"/>
      <w:r w:rsidRPr="001A0DE9">
        <w:rPr>
          <w:rFonts w:ascii="Times New Roman" w:eastAsia="Times New Roman" w:hAnsi="Times New Roman" w:cs="Times New Roman"/>
          <w:color w:val="000000"/>
          <w:sz w:val="24"/>
          <w:szCs w:val="24"/>
          <w:shd w:val="clear" w:color="auto" w:fill="FFFFFF"/>
        </w:rPr>
        <w:t xml:space="preserve"> оборудованием;</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 правила внутреннего трудового распорядка образовательной организации;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правила по охране труда и пожарн</w:t>
      </w:r>
      <w:r w:rsidR="000D706A">
        <w:rPr>
          <w:rFonts w:ascii="Times New Roman" w:eastAsia="Times New Roman" w:hAnsi="Times New Roman" w:cs="Times New Roman"/>
          <w:color w:val="000000"/>
          <w:sz w:val="24"/>
          <w:szCs w:val="24"/>
          <w:shd w:val="clear" w:color="auto" w:fill="FFFFFF"/>
        </w:rPr>
        <w:t xml:space="preserve">ой безопасности; </w:t>
      </w:r>
      <w:r w:rsidRPr="001A0DE9">
        <w:rPr>
          <w:rFonts w:ascii="Times New Roman" w:eastAsia="Times New Roman" w:hAnsi="Times New Roman" w:cs="Times New Roman"/>
          <w:color w:val="000000"/>
          <w:sz w:val="24"/>
          <w:szCs w:val="24"/>
          <w:shd w:val="clear" w:color="auto" w:fill="FFFFFF"/>
        </w:rPr>
        <w:t xml:space="preserve"> </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1.5. Учителю запрещается: - оказывать платные образовательные услуги </w:t>
      </w:r>
      <w:proofErr w:type="gramStart"/>
      <w:r w:rsidRPr="001A0DE9">
        <w:rPr>
          <w:rFonts w:ascii="Times New Roman" w:eastAsia="Times New Roman" w:hAnsi="Times New Roman" w:cs="Times New Roman"/>
          <w:color w:val="000000"/>
          <w:sz w:val="24"/>
          <w:szCs w:val="24"/>
          <w:shd w:val="clear" w:color="auto" w:fill="FFFFFF"/>
        </w:rPr>
        <w:t>обучающимся</w:t>
      </w:r>
      <w:proofErr w:type="gramEnd"/>
      <w:r w:rsidRPr="001A0DE9">
        <w:rPr>
          <w:rFonts w:ascii="Times New Roman" w:eastAsia="Times New Roman" w:hAnsi="Times New Roman" w:cs="Times New Roman"/>
          <w:color w:val="000000"/>
          <w:sz w:val="24"/>
          <w:szCs w:val="24"/>
          <w:shd w:val="clear" w:color="auto" w:fill="FFFFFF"/>
        </w:rPr>
        <w:t xml:space="preserve"> в данной организации, если это приводит к конфликту интересов учителя;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1A0DE9">
        <w:rPr>
          <w:rFonts w:ascii="Times New Roman" w:eastAsia="Times New Roman" w:hAnsi="Times New Roman" w:cs="Times New Roman"/>
          <w:color w:val="000000"/>
          <w:sz w:val="24"/>
          <w:szCs w:val="24"/>
          <w:shd w:val="clear" w:color="auto" w:fill="FFFFFF"/>
        </w:rPr>
        <w:t>сообщения</w:t>
      </w:r>
      <w:proofErr w:type="gramEnd"/>
      <w:r w:rsidRPr="001A0DE9">
        <w:rPr>
          <w:rFonts w:ascii="Times New Roman" w:eastAsia="Times New Roman" w:hAnsi="Times New Roman" w:cs="Times New Roman"/>
          <w:color w:val="000000"/>
          <w:sz w:val="24"/>
          <w:szCs w:val="24"/>
          <w:shd w:val="clear" w:color="auto" w:fill="FFFFFF"/>
        </w:rPr>
        <w:t xml:space="preserve"> обучающимся недостоверных сведений об исторических, о национальных, религиозных и культурных </w:t>
      </w:r>
      <w:proofErr w:type="gramStart"/>
      <w:r w:rsidRPr="001A0DE9">
        <w:rPr>
          <w:rFonts w:ascii="Times New Roman" w:eastAsia="Times New Roman" w:hAnsi="Times New Roman" w:cs="Times New Roman"/>
          <w:color w:val="000000"/>
          <w:sz w:val="24"/>
          <w:szCs w:val="24"/>
          <w:shd w:val="clear" w:color="auto" w:fill="FFFFFF"/>
        </w:rPr>
        <w:t>традициях</w:t>
      </w:r>
      <w:proofErr w:type="gramEnd"/>
      <w:r w:rsidRPr="001A0DE9">
        <w:rPr>
          <w:rFonts w:ascii="Times New Roman" w:eastAsia="Times New Roman" w:hAnsi="Times New Roman" w:cs="Times New Roman"/>
          <w:color w:val="000000"/>
          <w:sz w:val="24"/>
          <w:szCs w:val="24"/>
          <w:shd w:val="clear" w:color="auto" w:fill="FFFFFF"/>
        </w:rPr>
        <w:t xml:space="preserve"> народов, а также для побуждения обучающихся к действиям, противоречащим Конституции Российской Федерации.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1.6. Учитель назначается на должность и освобождается от нее приказом </w:t>
      </w:r>
      <w:r w:rsidR="000D706A">
        <w:rPr>
          <w:rFonts w:ascii="Times New Roman" w:eastAsia="Times New Roman" w:hAnsi="Times New Roman" w:cs="Times New Roman"/>
          <w:color w:val="000000"/>
          <w:sz w:val="24"/>
          <w:szCs w:val="24"/>
          <w:shd w:val="clear" w:color="auto" w:fill="FFFFFF"/>
        </w:rPr>
        <w:t>директора школы.</w:t>
      </w:r>
    </w:p>
    <w:p w:rsidR="001A0DE9" w:rsidRDefault="001A0DE9" w:rsidP="001A0DE9">
      <w:pPr>
        <w:spacing w:after="0" w:line="240" w:lineRule="auto"/>
        <w:jc w:val="both"/>
        <w:rPr>
          <w:rFonts w:ascii="Times New Roman" w:eastAsia="Times New Roman" w:hAnsi="Times New Roman" w:cs="Times New Roman"/>
          <w:color w:val="000000"/>
          <w:sz w:val="24"/>
          <w:szCs w:val="24"/>
          <w:shd w:val="clear" w:color="auto" w:fill="FFFFFF"/>
        </w:rPr>
      </w:pPr>
    </w:p>
    <w:p w:rsidR="001A0DE9" w:rsidRPr="001A0DE9" w:rsidRDefault="003C1945" w:rsidP="001A0DE9">
      <w:pPr>
        <w:spacing w:after="0" w:line="240" w:lineRule="auto"/>
        <w:jc w:val="center"/>
        <w:rPr>
          <w:rFonts w:ascii="Times New Roman" w:eastAsia="Times New Roman" w:hAnsi="Times New Roman" w:cs="Times New Roman"/>
          <w:b/>
          <w:color w:val="000000"/>
          <w:sz w:val="24"/>
          <w:szCs w:val="24"/>
          <w:shd w:val="clear" w:color="auto" w:fill="FFFFFF"/>
        </w:rPr>
      </w:pPr>
      <w:r w:rsidRPr="001A0DE9">
        <w:rPr>
          <w:rFonts w:ascii="Times New Roman" w:eastAsia="Times New Roman" w:hAnsi="Times New Roman" w:cs="Times New Roman"/>
          <w:b/>
          <w:color w:val="000000"/>
          <w:sz w:val="24"/>
          <w:szCs w:val="24"/>
          <w:shd w:val="clear" w:color="auto" w:fill="FFFFFF"/>
        </w:rPr>
        <w:t>2. Должностные обязанности</w:t>
      </w:r>
    </w:p>
    <w:p w:rsidR="000D706A"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Учитель: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2.1. </w:t>
      </w:r>
      <w:proofErr w:type="gramStart"/>
      <w:r w:rsidRPr="001A0DE9">
        <w:rPr>
          <w:rFonts w:ascii="Times New Roman" w:eastAsia="Times New Roman" w:hAnsi="Times New Roman" w:cs="Times New Roman"/>
          <w:color w:val="000000"/>
          <w:sz w:val="24"/>
          <w:szCs w:val="24"/>
          <w:shd w:val="clear" w:color="auto" w:fill="FFFFFF"/>
        </w:rPr>
        <w:t xml:space="preserve">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w:t>
      </w:r>
      <w:r w:rsidRPr="001A0DE9">
        <w:rPr>
          <w:rFonts w:ascii="Times New Roman" w:eastAsia="Times New Roman" w:hAnsi="Times New Roman" w:cs="Times New Roman"/>
          <w:color w:val="000000"/>
          <w:sz w:val="24"/>
          <w:szCs w:val="24"/>
          <w:shd w:val="clear" w:color="auto" w:fill="FFFFFF"/>
        </w:rPr>
        <w:lastRenderedPageBreak/>
        <w:t xml:space="preserve">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w:t>
      </w:r>
      <w:proofErr w:type="gramEnd"/>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2.2. Обоснованно выбирает программы и учебно-методическое обеспечение, включая цифровые образовательные ресурсы.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2.3.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2.4. </w:t>
      </w:r>
      <w:proofErr w:type="gramStart"/>
      <w:r w:rsidRPr="001A0DE9">
        <w:rPr>
          <w:rFonts w:ascii="Times New Roman" w:eastAsia="Times New Roman" w:hAnsi="Times New Roman" w:cs="Times New Roman"/>
          <w:color w:val="000000"/>
          <w:sz w:val="24"/>
          <w:szCs w:val="24"/>
          <w:shd w:val="clear" w:color="auto" w:fill="FFFFFF"/>
        </w:rPr>
        <w:t>Планирует и осуществляет учебный процесс в соответствии с образовательной программой образовательной организации,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w:t>
      </w:r>
      <w:proofErr w:type="gramEnd"/>
      <w:r w:rsidRPr="001A0DE9">
        <w:rPr>
          <w:rFonts w:ascii="Times New Roman" w:eastAsia="Times New Roman" w:hAnsi="Times New Roman" w:cs="Times New Roman"/>
          <w:color w:val="000000"/>
          <w:sz w:val="24"/>
          <w:szCs w:val="24"/>
          <w:shd w:val="clear" w:color="auto" w:fill="FFFFFF"/>
        </w:rPr>
        <w:t xml:space="preserve"> предмету (курсу, программе) с практикой, обсуждает с </w:t>
      </w:r>
      <w:proofErr w:type="gramStart"/>
      <w:r w:rsidRPr="001A0DE9">
        <w:rPr>
          <w:rFonts w:ascii="Times New Roman" w:eastAsia="Times New Roman" w:hAnsi="Times New Roman" w:cs="Times New Roman"/>
          <w:color w:val="000000"/>
          <w:sz w:val="24"/>
          <w:szCs w:val="24"/>
          <w:shd w:val="clear" w:color="auto" w:fill="FFFFFF"/>
        </w:rPr>
        <w:t>обучающимися</w:t>
      </w:r>
      <w:proofErr w:type="gramEnd"/>
      <w:r w:rsidRPr="001A0DE9">
        <w:rPr>
          <w:rFonts w:ascii="Times New Roman" w:eastAsia="Times New Roman" w:hAnsi="Times New Roman" w:cs="Times New Roman"/>
          <w:color w:val="000000"/>
          <w:sz w:val="24"/>
          <w:szCs w:val="24"/>
          <w:shd w:val="clear" w:color="auto" w:fill="FFFFFF"/>
        </w:rPr>
        <w:t xml:space="preserve"> актуальные события современности.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2.5. Обеспечивает достижение и подтверждение </w:t>
      </w:r>
      <w:proofErr w:type="gramStart"/>
      <w:r w:rsidRPr="001A0DE9">
        <w:rPr>
          <w:rFonts w:ascii="Times New Roman" w:eastAsia="Times New Roman" w:hAnsi="Times New Roman" w:cs="Times New Roman"/>
          <w:color w:val="000000"/>
          <w:sz w:val="24"/>
          <w:szCs w:val="24"/>
          <w:shd w:val="clear" w:color="auto" w:fill="FFFFFF"/>
        </w:rPr>
        <w:t>обучающимися</w:t>
      </w:r>
      <w:proofErr w:type="gramEnd"/>
      <w:r w:rsidRPr="001A0DE9">
        <w:rPr>
          <w:rFonts w:ascii="Times New Roman" w:eastAsia="Times New Roman" w:hAnsi="Times New Roman" w:cs="Times New Roman"/>
          <w:color w:val="000000"/>
          <w:sz w:val="24"/>
          <w:szCs w:val="24"/>
          <w:shd w:val="clear" w:color="auto" w:fill="FFFFFF"/>
        </w:rPr>
        <w:t xml:space="preserve"> уровней образования (образовательных цензов).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2.6.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2.7.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2.8.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2.9. Вносит предложения по совершенствованию образовательного процесса в образовательной организации.</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2.10. Участвует в деятельности </w:t>
      </w:r>
      <w:proofErr w:type="gramStart"/>
      <w:r w:rsidRPr="001A0DE9">
        <w:rPr>
          <w:rFonts w:ascii="Times New Roman" w:eastAsia="Times New Roman" w:hAnsi="Times New Roman" w:cs="Times New Roman"/>
          <w:color w:val="000000"/>
          <w:sz w:val="24"/>
          <w:szCs w:val="24"/>
          <w:shd w:val="clear" w:color="auto" w:fill="FFFFFF"/>
        </w:rPr>
        <w:t>педагогического</w:t>
      </w:r>
      <w:proofErr w:type="gramEnd"/>
      <w:r w:rsidRPr="001A0DE9">
        <w:rPr>
          <w:rFonts w:ascii="Times New Roman" w:eastAsia="Times New Roman" w:hAnsi="Times New Roman" w:cs="Times New Roman"/>
          <w:color w:val="000000"/>
          <w:sz w:val="24"/>
          <w:szCs w:val="24"/>
          <w:shd w:val="clear" w:color="auto" w:fill="FFFFFF"/>
        </w:rPr>
        <w:t xml:space="preserve"> и иных советов образовательной организации, а также в деятельности методических объединений и других формах методической работы.</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2.11. Обеспечивает охрану жизни и </w:t>
      </w:r>
      <w:proofErr w:type="gramStart"/>
      <w:r w:rsidRPr="001A0DE9">
        <w:rPr>
          <w:rFonts w:ascii="Times New Roman" w:eastAsia="Times New Roman" w:hAnsi="Times New Roman" w:cs="Times New Roman"/>
          <w:color w:val="000000"/>
          <w:sz w:val="24"/>
          <w:szCs w:val="24"/>
          <w:shd w:val="clear" w:color="auto" w:fill="FFFFFF"/>
        </w:rPr>
        <w:t>здоровья</w:t>
      </w:r>
      <w:proofErr w:type="gramEnd"/>
      <w:r w:rsidRPr="001A0DE9">
        <w:rPr>
          <w:rFonts w:ascii="Times New Roman" w:eastAsia="Times New Roman" w:hAnsi="Times New Roman" w:cs="Times New Roman"/>
          <w:color w:val="000000"/>
          <w:sz w:val="24"/>
          <w:szCs w:val="24"/>
          <w:shd w:val="clear" w:color="auto" w:fill="FFFFFF"/>
        </w:rPr>
        <w:t xml:space="preserve"> обучающихся во время образовательного процесса.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2.12. Осуществляет связь с родителями (лицами, их заменяющими).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2.13. Выполняет правила по охране труда и пожарной безопасности.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2.14. Осуществляет свою деятельность на высоком профессиональном уровне в соответствии с утвержденной рабочей программой.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2.15. Соблюдает правовые, нравственные и этические нормы, следует требованиям профессиональной этики.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2.16. Уважает честь и достоинство обучающихся и других участников образовательных отношений.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2.17. </w:t>
      </w:r>
      <w:proofErr w:type="gramStart"/>
      <w:r w:rsidRPr="001A0DE9">
        <w:rPr>
          <w:rFonts w:ascii="Times New Roman" w:eastAsia="Times New Roman" w:hAnsi="Times New Roman" w:cs="Times New Roman"/>
          <w:color w:val="000000"/>
          <w:sz w:val="24"/>
          <w:szCs w:val="24"/>
          <w:shd w:val="clear" w:color="auto" w:fill="FFFFFF"/>
        </w:rPr>
        <w:t xml:space="preserve">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 </w:t>
      </w:r>
      <w:proofErr w:type="gramEnd"/>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2.18. Применяет педагогически обоснованные и обеспечивающие высокое качество образования формы, методы обучения и воспитания.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lastRenderedPageBreak/>
        <w:t xml:space="preserve">2.19. 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2.20. Систематически повышает свой профессиональный уровень.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2.21. Проходит аттестацию на соответствие занимаемой должности.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2.22.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2.23. Проходит обучение и проверку знаний и навыков в области охраны труда.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2.24.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2.25. [Другие должностные обязанности].  </w:t>
      </w:r>
    </w:p>
    <w:p w:rsidR="001A0DE9" w:rsidRPr="001A0DE9" w:rsidRDefault="003C1945" w:rsidP="001A0DE9">
      <w:pPr>
        <w:spacing w:after="0" w:line="240" w:lineRule="auto"/>
        <w:jc w:val="center"/>
        <w:rPr>
          <w:rFonts w:ascii="Times New Roman" w:eastAsia="Times New Roman" w:hAnsi="Times New Roman" w:cs="Times New Roman"/>
          <w:b/>
          <w:color w:val="000000"/>
          <w:sz w:val="24"/>
          <w:szCs w:val="24"/>
          <w:shd w:val="clear" w:color="auto" w:fill="FFFFFF"/>
        </w:rPr>
      </w:pPr>
      <w:r w:rsidRPr="001A0DE9">
        <w:rPr>
          <w:rFonts w:ascii="Times New Roman" w:eastAsia="Times New Roman" w:hAnsi="Times New Roman" w:cs="Times New Roman"/>
          <w:b/>
          <w:color w:val="000000"/>
          <w:sz w:val="24"/>
          <w:szCs w:val="24"/>
          <w:shd w:val="clear" w:color="auto" w:fill="FFFFFF"/>
        </w:rPr>
        <w:t>3. Права   Учитель имеет право:</w:t>
      </w:r>
    </w:p>
    <w:p w:rsidR="003C6E43"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3.1. На все предусмотренные законодательством Российской Федерации социальные гарантии, в том числе:</w:t>
      </w:r>
    </w:p>
    <w:p w:rsidR="003C6E43"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 на сокращенную продолжительность рабочего времени; </w:t>
      </w:r>
    </w:p>
    <w:p w:rsidR="003C6E43"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на дополнительное профессиональное образование по профилю педагогической деятельности не реже чем один раз в три года; </w:t>
      </w:r>
    </w:p>
    <w:p w:rsidR="003C6E43"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на ежегодный основной удлиненный оплачиваемый отпуск, продолжительность которого определяется Правительством Российской Федерации; </w:t>
      </w:r>
    </w:p>
    <w:p w:rsidR="003C6E43"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на длительный отпуск сроком до одного года не реже чем через каждые десять лет непрерывной педагогической работы; </w:t>
      </w:r>
    </w:p>
    <w:p w:rsidR="003C6E43"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на досрочное назначение трудовой пенсии по старости;</w:t>
      </w:r>
    </w:p>
    <w:p w:rsidR="003C6E43"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3C6E43"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 на предоставление жилого помещения специализированного жилищного фонда;</w:t>
      </w:r>
    </w:p>
    <w:p w:rsidR="003C6E43"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 на предоставление компенсации расходов на оплату жилого по</w:t>
      </w:r>
      <w:r w:rsidR="003C6E43">
        <w:rPr>
          <w:rFonts w:ascii="Times New Roman" w:eastAsia="Times New Roman" w:hAnsi="Times New Roman" w:cs="Times New Roman"/>
          <w:color w:val="000000"/>
          <w:sz w:val="24"/>
          <w:szCs w:val="24"/>
          <w:shd w:val="clear" w:color="auto" w:fill="FFFFFF"/>
        </w:rPr>
        <w:t xml:space="preserve">мещения, отопления и освещения </w:t>
      </w:r>
      <w:r w:rsidRPr="001A0DE9">
        <w:rPr>
          <w:rFonts w:ascii="Times New Roman" w:eastAsia="Times New Roman" w:hAnsi="Times New Roman" w:cs="Times New Roman"/>
          <w:color w:val="000000"/>
          <w:sz w:val="24"/>
          <w:szCs w:val="24"/>
          <w:shd w:val="clear" w:color="auto" w:fill="FFFFFF"/>
        </w:rPr>
        <w:t>для проживающих и работающих в сельских населенных пунктах, рабочих поселках;</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3.2. Знакомиться с проектами решений руководства, касающимися его деятельности.</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3.3.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3.4.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3.5.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3.6.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 </w:t>
      </w:r>
    </w:p>
    <w:p w:rsidR="003C6E43" w:rsidRDefault="003C6E43" w:rsidP="001A0DE9">
      <w:pPr>
        <w:spacing w:after="0" w:line="240" w:lineRule="auto"/>
        <w:jc w:val="center"/>
        <w:rPr>
          <w:rFonts w:ascii="Times New Roman" w:eastAsia="Times New Roman" w:hAnsi="Times New Roman" w:cs="Times New Roman"/>
          <w:color w:val="000000"/>
          <w:sz w:val="24"/>
          <w:szCs w:val="24"/>
          <w:shd w:val="clear" w:color="auto" w:fill="FFFFFF"/>
        </w:rPr>
      </w:pPr>
    </w:p>
    <w:p w:rsidR="001A0DE9" w:rsidRPr="001A0DE9" w:rsidRDefault="003C1945" w:rsidP="001A0DE9">
      <w:pPr>
        <w:spacing w:after="0" w:line="240" w:lineRule="auto"/>
        <w:jc w:val="center"/>
        <w:rPr>
          <w:rFonts w:ascii="Times New Roman" w:eastAsia="Times New Roman" w:hAnsi="Times New Roman" w:cs="Times New Roman"/>
          <w:b/>
          <w:color w:val="000000"/>
          <w:sz w:val="24"/>
          <w:szCs w:val="24"/>
          <w:shd w:val="clear" w:color="auto" w:fill="FFFFFF"/>
        </w:rPr>
      </w:pPr>
      <w:r w:rsidRPr="001A0DE9">
        <w:rPr>
          <w:rFonts w:ascii="Times New Roman" w:eastAsia="Times New Roman" w:hAnsi="Times New Roman" w:cs="Times New Roman"/>
          <w:b/>
          <w:color w:val="000000"/>
          <w:sz w:val="24"/>
          <w:szCs w:val="24"/>
          <w:shd w:val="clear" w:color="auto" w:fill="FFFFFF"/>
        </w:rPr>
        <w:t>4. Ответственность</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Учитель несет ответственность: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4.1. За нарушение Устава образовательной организации.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lastRenderedPageBreak/>
        <w:t xml:space="preserve">4.2. </w:t>
      </w:r>
      <w:proofErr w:type="gramStart"/>
      <w:r w:rsidRPr="001A0DE9">
        <w:rPr>
          <w:rFonts w:ascii="Times New Roman" w:eastAsia="Times New Roman" w:hAnsi="Times New Roman" w:cs="Times New Roman"/>
          <w:color w:val="000000"/>
          <w:sz w:val="24"/>
          <w:szCs w:val="24"/>
          <w:shd w:val="clear" w:color="auto" w:fill="FFFFFF"/>
        </w:rPr>
        <w:t xml:space="preserve">За применение, в том числе однократное, методов воспитания, связанных с физическим и (или) психическим насилием над личностью обучающегося. </w:t>
      </w:r>
      <w:proofErr w:type="gramEnd"/>
    </w:p>
    <w:p w:rsidR="003C6E43"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4.3. За ненадлежащее исполнение или неисполнение своих должностных обязанностей, предусмотренных настоящей должностной инструкцией, </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в пределах, определенных трудовым законодательством Российской Федерации. </w:t>
      </w:r>
    </w:p>
    <w:p w:rsidR="003C6E43"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4.4. За правонарушения, совершенные в процессе осуществления своей деятельности</w:t>
      </w:r>
    </w:p>
    <w:p w:rsidR="001A0DE9" w:rsidRDefault="003C1945" w:rsidP="001A0DE9">
      <w:pPr>
        <w:spacing w:after="0" w:line="240" w:lineRule="auto"/>
        <w:jc w:val="both"/>
        <w:rPr>
          <w:rFonts w:ascii="Times New Roman" w:eastAsia="Times New Roman" w:hAnsi="Times New Roman" w:cs="Times New Roman"/>
          <w:color w:val="000000"/>
          <w:sz w:val="24"/>
          <w:szCs w:val="24"/>
          <w:shd w:val="clear" w:color="auto" w:fill="FFFFFF"/>
        </w:rPr>
      </w:pPr>
      <w:r w:rsidRPr="001A0DE9">
        <w:rPr>
          <w:rFonts w:ascii="Times New Roman" w:eastAsia="Times New Roman" w:hAnsi="Times New Roman" w:cs="Times New Roman"/>
          <w:color w:val="000000"/>
          <w:sz w:val="24"/>
          <w:szCs w:val="24"/>
          <w:shd w:val="clear" w:color="auto" w:fill="FFFFFF"/>
        </w:rPr>
        <w:t xml:space="preserve"> - в пределах, определенных административным, уголовным и гражданским законодательством Российской Федерации. </w:t>
      </w:r>
    </w:p>
    <w:p w:rsidR="003C1945" w:rsidRPr="001A0DE9" w:rsidRDefault="003C1945" w:rsidP="001A0DE9">
      <w:pPr>
        <w:spacing w:after="0" w:line="240" w:lineRule="auto"/>
        <w:jc w:val="both"/>
        <w:rPr>
          <w:rFonts w:ascii="Times New Roman" w:eastAsia="Times New Roman" w:hAnsi="Times New Roman" w:cs="Times New Roman"/>
          <w:sz w:val="24"/>
          <w:szCs w:val="24"/>
        </w:rPr>
      </w:pPr>
      <w:r w:rsidRPr="001A0DE9">
        <w:rPr>
          <w:rFonts w:ascii="Times New Roman" w:eastAsia="Times New Roman" w:hAnsi="Times New Roman" w:cs="Times New Roman"/>
          <w:color w:val="000000"/>
          <w:sz w:val="24"/>
          <w:szCs w:val="24"/>
          <w:shd w:val="clear" w:color="auto" w:fill="FFFFFF"/>
        </w:rPr>
        <w:t>4.5. За причинение материального ущерба - в пределах, определенных трудовым и гражданским законодательством Российской Федерации.  </w:t>
      </w:r>
    </w:p>
    <w:p w:rsidR="00242EAE" w:rsidRPr="001A0DE9" w:rsidRDefault="00242EAE" w:rsidP="001A0DE9">
      <w:pPr>
        <w:jc w:val="both"/>
        <w:rPr>
          <w:rFonts w:ascii="Times New Roman" w:hAnsi="Times New Roman" w:cs="Times New Roman"/>
          <w:sz w:val="24"/>
          <w:szCs w:val="24"/>
        </w:rPr>
      </w:pPr>
    </w:p>
    <w:sectPr w:rsidR="00242EAE" w:rsidRPr="001A0DE9" w:rsidSect="007E0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C1945"/>
    <w:rsid w:val="000D706A"/>
    <w:rsid w:val="001A0DE9"/>
    <w:rsid w:val="00242EAE"/>
    <w:rsid w:val="003C1945"/>
    <w:rsid w:val="003C6E43"/>
    <w:rsid w:val="007E022E"/>
    <w:rsid w:val="00860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19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C1945"/>
    <w:rPr>
      <w:color w:val="0000FF"/>
      <w:u w:val="single"/>
    </w:rPr>
  </w:style>
  <w:style w:type="paragraph" w:customStyle="1" w:styleId="Style4">
    <w:name w:val="Style4"/>
    <w:basedOn w:val="a"/>
    <w:rsid w:val="001A0DE9"/>
    <w:pPr>
      <w:widowControl w:val="0"/>
      <w:suppressAutoHyphens/>
      <w:autoSpaceDE w:val="0"/>
      <w:spacing w:after="0" w:line="205" w:lineRule="exact"/>
    </w:pPr>
    <w:rPr>
      <w:rFonts w:ascii="Century Gothic" w:eastAsia="Times New Roman" w:hAnsi="Century Gothic" w:cs="Times New Roman"/>
      <w:sz w:val="24"/>
      <w:szCs w:val="24"/>
      <w:lang w:eastAsia="ar-SA"/>
    </w:rPr>
  </w:style>
  <w:style w:type="paragraph" w:customStyle="1" w:styleId="Style3">
    <w:name w:val="Style3"/>
    <w:basedOn w:val="a"/>
    <w:rsid w:val="001A0DE9"/>
    <w:pPr>
      <w:widowControl w:val="0"/>
      <w:suppressAutoHyphens/>
      <w:autoSpaceDE w:val="0"/>
      <w:spacing w:after="0" w:line="240" w:lineRule="auto"/>
    </w:pPr>
    <w:rPr>
      <w:rFonts w:ascii="Century Gothic" w:eastAsia="Times New Roman" w:hAnsi="Century Gothic" w:cs="Times New Roman"/>
      <w:sz w:val="24"/>
      <w:szCs w:val="24"/>
      <w:lang w:eastAsia="ar-SA"/>
    </w:rPr>
  </w:style>
  <w:style w:type="paragraph" w:customStyle="1" w:styleId="Style6">
    <w:name w:val="Style6"/>
    <w:basedOn w:val="a"/>
    <w:rsid w:val="001A0DE9"/>
    <w:pPr>
      <w:widowControl w:val="0"/>
      <w:suppressAutoHyphens/>
      <w:autoSpaceDE w:val="0"/>
      <w:spacing w:after="0" w:line="206" w:lineRule="exact"/>
    </w:pPr>
    <w:rPr>
      <w:rFonts w:ascii="Century Gothic" w:eastAsia="Times New Roman" w:hAnsi="Century Gothic" w:cs="Times New Roman"/>
      <w:sz w:val="24"/>
      <w:szCs w:val="24"/>
      <w:lang w:eastAsia="ar-SA"/>
    </w:rPr>
  </w:style>
  <w:style w:type="character" w:customStyle="1" w:styleId="FontStyle57">
    <w:name w:val="Font Style57"/>
    <w:basedOn w:val="a0"/>
    <w:rsid w:val="001A0DE9"/>
    <w:rPr>
      <w:rFonts w:ascii="Times New Roman" w:hAnsi="Times New Roman" w:cs="Times New Roman" w:hint="default"/>
      <w:sz w:val="16"/>
      <w:szCs w:val="16"/>
    </w:rPr>
  </w:style>
  <w:style w:type="character" w:customStyle="1" w:styleId="FontStyle60">
    <w:name w:val="Font Style60"/>
    <w:basedOn w:val="a0"/>
    <w:rsid w:val="001A0DE9"/>
    <w:rPr>
      <w:rFonts w:ascii="Times New Roman" w:hAnsi="Times New Roman" w:cs="Times New Roman" w:hint="default"/>
      <w:sz w:val="16"/>
      <w:szCs w:val="16"/>
    </w:rPr>
  </w:style>
  <w:style w:type="character" w:customStyle="1" w:styleId="FontStyle59">
    <w:name w:val="Font Style59"/>
    <w:basedOn w:val="a0"/>
    <w:rsid w:val="001A0DE9"/>
    <w:rPr>
      <w:rFonts w:ascii="Times New Roman" w:hAnsi="Times New Roman" w:cs="Times New Roman" w:hint="default"/>
      <w:sz w:val="16"/>
      <w:szCs w:val="16"/>
    </w:rPr>
  </w:style>
</w:styles>
</file>

<file path=word/webSettings.xml><?xml version="1.0" encoding="utf-8"?>
<w:webSettings xmlns:r="http://schemas.openxmlformats.org/officeDocument/2006/relationships" xmlns:w="http://schemas.openxmlformats.org/wordprocessingml/2006/main">
  <w:divs>
    <w:div w:id="63668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1961</Words>
  <Characters>11181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2022-10-12T07:29:00Z</dcterms:created>
  <dcterms:modified xsi:type="dcterms:W3CDTF">2022-10-14T07:20:00Z</dcterms:modified>
</cp:coreProperties>
</file>