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65" w:rsidRDefault="00BB64AB">
      <w:pPr>
        <w:pStyle w:val="a3"/>
        <w:spacing w:before="67" w:line="242" w:lineRule="auto"/>
        <w:ind w:left="1816" w:right="1780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ПРАВО.</w:t>
      </w:r>
      <w:r>
        <w:rPr>
          <w:spacing w:val="-2"/>
        </w:rPr>
        <w:t xml:space="preserve"> </w:t>
      </w:r>
      <w:r w:rsidR="007B43D1">
        <w:t>2024–2025</w:t>
      </w:r>
      <w:r>
        <w:rPr>
          <w:spacing w:val="-3"/>
        </w:rPr>
        <w:t xml:space="preserve"> </w:t>
      </w:r>
      <w:r>
        <w:t>уч. г.</w:t>
      </w:r>
    </w:p>
    <w:p w:rsidR="00636765" w:rsidRDefault="00BB64AB">
      <w:pPr>
        <w:pStyle w:val="a3"/>
        <w:spacing w:line="318" w:lineRule="exact"/>
        <w:ind w:left="1816" w:right="1779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636765" w:rsidRDefault="00BB64AB">
      <w:pPr>
        <w:pStyle w:val="1"/>
        <w:spacing w:before="5" w:line="480" w:lineRule="auto"/>
        <w:ind w:right="2034" w:firstLine="2465"/>
      </w:pPr>
      <w:r>
        <w:t>Максимальный балл за работу – 100.</w:t>
      </w:r>
      <w:r>
        <w:rPr>
          <w:spacing w:val="1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</w:p>
    <w:p w:rsidR="00636765" w:rsidRDefault="00BB64AB">
      <w:pPr>
        <w:pStyle w:val="a4"/>
        <w:numPr>
          <w:ilvl w:val="0"/>
          <w:numId w:val="3"/>
        </w:numPr>
        <w:tabs>
          <w:tab w:val="left" w:pos="688"/>
          <w:tab w:val="left" w:pos="689"/>
          <w:tab w:val="left" w:pos="2132"/>
          <w:tab w:val="left" w:pos="3099"/>
          <w:tab w:val="left" w:pos="4293"/>
          <w:tab w:val="left" w:pos="5503"/>
          <w:tab w:val="left" w:pos="6059"/>
          <w:tab w:val="left" w:pos="7258"/>
          <w:tab w:val="left" w:pos="8504"/>
        </w:tabs>
        <w:ind w:right="169" w:firstLine="0"/>
        <w:rPr>
          <w:sz w:val="28"/>
        </w:rPr>
      </w:pPr>
      <w:r>
        <w:rPr>
          <w:sz w:val="28"/>
        </w:rPr>
        <w:t>Выберите</w:t>
      </w:r>
      <w:r>
        <w:rPr>
          <w:sz w:val="28"/>
        </w:rPr>
        <w:tab/>
        <w:t>время</w:t>
      </w:r>
      <w:r>
        <w:rPr>
          <w:sz w:val="28"/>
        </w:rPr>
        <w:tab/>
        <w:t>отдыха,</w:t>
      </w:r>
      <w:r>
        <w:rPr>
          <w:sz w:val="28"/>
        </w:rPr>
        <w:tab/>
        <w:t>которое</w:t>
      </w:r>
      <w:r>
        <w:rPr>
          <w:sz w:val="28"/>
        </w:rPr>
        <w:tab/>
        <w:t>по</w:t>
      </w:r>
      <w:r>
        <w:rPr>
          <w:sz w:val="28"/>
        </w:rPr>
        <w:tab/>
        <w:t>общему</w:t>
      </w:r>
      <w:r>
        <w:rPr>
          <w:sz w:val="28"/>
        </w:rPr>
        <w:tab/>
        <w:t>правилу</w:t>
      </w:r>
      <w:r>
        <w:rPr>
          <w:sz w:val="28"/>
        </w:rPr>
        <w:tab/>
        <w:t>оплачивает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работодатель.</w:t>
      </w:r>
    </w:p>
    <w:p w:rsidR="00636765" w:rsidRDefault="00BB64AB">
      <w:pPr>
        <w:pStyle w:val="a3"/>
        <w:ind w:right="5193"/>
      </w:pPr>
      <w:r>
        <w:t>А) перерыв для отдыха и питания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ежегодный отпуск</w:t>
      </w:r>
    </w:p>
    <w:p w:rsidR="00636765" w:rsidRDefault="00BB64AB">
      <w:pPr>
        <w:pStyle w:val="a3"/>
        <w:ind w:right="4633"/>
      </w:pPr>
      <w:r>
        <w:t>В) еженедельный непрерывный отдых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</w:t>
      </w:r>
    </w:p>
    <w:p w:rsidR="00636765" w:rsidRDefault="00BB64AB">
      <w:pPr>
        <w:pStyle w:val="a3"/>
      </w:pPr>
      <w:r>
        <w:t>Д)</w:t>
      </w:r>
      <w:r>
        <w:rPr>
          <w:spacing w:val="-2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</w:t>
      </w:r>
    </w:p>
    <w:p w:rsidR="00636765" w:rsidRDefault="00636765">
      <w:pPr>
        <w:pStyle w:val="a3"/>
        <w:spacing w:before="7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495"/>
        </w:tabs>
        <w:ind w:left="779" w:right="2254" w:hanging="567"/>
        <w:rPr>
          <w:sz w:val="28"/>
        </w:rPr>
      </w:pPr>
      <w:r>
        <w:rPr>
          <w:sz w:val="28"/>
        </w:rPr>
        <w:t>В этом государстве проводится больше всего референдумов.</w:t>
      </w:r>
      <w:r>
        <w:rPr>
          <w:spacing w:val="-67"/>
          <w:sz w:val="28"/>
        </w:rPr>
        <w:t xml:space="preserve"> </w:t>
      </w:r>
      <w:r>
        <w:rPr>
          <w:sz w:val="28"/>
        </w:rPr>
        <w:t>А) Израиль</w:t>
      </w:r>
    </w:p>
    <w:p w:rsidR="00636765" w:rsidRDefault="00BB64AB">
      <w:pPr>
        <w:pStyle w:val="a3"/>
        <w:ind w:right="7268"/>
      </w:pPr>
      <w:r>
        <w:t>Б) Лихтенштейн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Дания</w:t>
      </w:r>
    </w:p>
    <w:p w:rsidR="00636765" w:rsidRDefault="00BB64AB">
      <w:pPr>
        <w:pStyle w:val="a3"/>
        <w:spacing w:line="242" w:lineRule="auto"/>
        <w:ind w:right="7524"/>
      </w:pPr>
      <w:r>
        <w:t>Г) Швейцария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Италия</w:t>
      </w:r>
    </w:p>
    <w:p w:rsidR="00636765" w:rsidRDefault="00BB64AB">
      <w:pPr>
        <w:pStyle w:val="a3"/>
        <w:ind w:right="7902"/>
      </w:pPr>
      <w:r>
        <w:t>Е) Венгри</w:t>
      </w:r>
      <w:r>
        <w:t>я</w:t>
      </w:r>
      <w:r>
        <w:rPr>
          <w:spacing w:val="-6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Сербия</w:t>
      </w:r>
    </w:p>
    <w:p w:rsidR="00636765" w:rsidRDefault="00636765">
      <w:pPr>
        <w:pStyle w:val="a3"/>
        <w:spacing w:before="4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495"/>
        </w:tabs>
        <w:spacing w:before="1"/>
        <w:ind w:left="779" w:right="4771" w:hanging="567"/>
        <w:rPr>
          <w:sz w:val="28"/>
        </w:rPr>
      </w:pPr>
      <w:r>
        <w:rPr>
          <w:sz w:val="28"/>
        </w:rPr>
        <w:t>Какой срок полномочий Мэра Москвы?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3 года</w:t>
      </w:r>
    </w:p>
    <w:p w:rsidR="00636765" w:rsidRDefault="00BB64AB">
      <w:pPr>
        <w:pStyle w:val="a3"/>
        <w:spacing w:before="1" w:line="322" w:lineRule="exact"/>
      </w:pPr>
      <w:r>
        <w:t>Б)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</w:p>
    <w:p w:rsidR="00636765" w:rsidRDefault="00BB64AB">
      <w:pPr>
        <w:pStyle w:val="a3"/>
        <w:spacing w:line="322" w:lineRule="exact"/>
      </w:pPr>
      <w:r>
        <w:t>В) 5</w:t>
      </w:r>
      <w:r>
        <w:rPr>
          <w:spacing w:val="1"/>
        </w:rPr>
        <w:t xml:space="preserve"> </w:t>
      </w:r>
      <w:r>
        <w:t>лет</w:t>
      </w:r>
    </w:p>
    <w:p w:rsidR="00636765" w:rsidRDefault="00BB64AB">
      <w:pPr>
        <w:pStyle w:val="a3"/>
        <w:spacing w:line="322" w:lineRule="exact"/>
      </w:pPr>
      <w:r>
        <w:t>Г)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</w:p>
    <w:p w:rsidR="00636765" w:rsidRDefault="00BB64AB">
      <w:pPr>
        <w:pStyle w:val="a3"/>
      </w:pPr>
      <w:r>
        <w:t>Д)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636765" w:rsidRDefault="00636765">
      <w:pPr>
        <w:pStyle w:val="a3"/>
        <w:spacing w:before="11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676"/>
          <w:tab w:val="left" w:pos="677"/>
          <w:tab w:val="left" w:pos="2108"/>
          <w:tab w:val="left" w:pos="3217"/>
          <w:tab w:val="left" w:pos="4263"/>
          <w:tab w:val="left" w:pos="6222"/>
          <w:tab w:val="left" w:pos="7201"/>
          <w:tab w:val="left" w:pos="8446"/>
        </w:tabs>
        <w:ind w:right="177" w:firstLine="0"/>
        <w:rPr>
          <w:sz w:val="28"/>
        </w:rPr>
      </w:pPr>
      <w:r>
        <w:rPr>
          <w:sz w:val="28"/>
        </w:rPr>
        <w:t>Выберите</w:t>
      </w:r>
      <w:r>
        <w:rPr>
          <w:sz w:val="28"/>
        </w:rPr>
        <w:tab/>
        <w:t>органы</w:t>
      </w:r>
      <w:r>
        <w:rPr>
          <w:sz w:val="28"/>
        </w:rPr>
        <w:tab/>
        <w:t>власти</w:t>
      </w:r>
      <w:r>
        <w:rPr>
          <w:sz w:val="28"/>
        </w:rPr>
        <w:tab/>
        <w:t>(должностные</w:t>
      </w:r>
      <w:r>
        <w:rPr>
          <w:sz w:val="28"/>
        </w:rPr>
        <w:tab/>
        <w:t>лица),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spacing w:val="-1"/>
          <w:sz w:val="28"/>
        </w:rPr>
        <w:t>избираются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мажоритарной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большинства.</w:t>
      </w:r>
    </w:p>
    <w:p w:rsidR="00636765" w:rsidRDefault="00BB64AB">
      <w:pPr>
        <w:pStyle w:val="a3"/>
        <w:spacing w:before="2"/>
        <w:ind w:right="3753"/>
      </w:pPr>
      <w:r>
        <w:t>А) Председатель Следственного комитета РФ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</w:t>
      </w:r>
    </w:p>
    <w:p w:rsidR="00636765" w:rsidRDefault="00BB64AB">
      <w:pPr>
        <w:pStyle w:val="a3"/>
        <w:tabs>
          <w:tab w:val="left" w:pos="1403"/>
          <w:tab w:val="left" w:pos="2909"/>
          <w:tab w:val="left" w:pos="5320"/>
          <w:tab w:val="left" w:pos="6359"/>
          <w:tab w:val="left" w:pos="7116"/>
          <w:tab w:val="left" w:pos="8449"/>
        </w:tabs>
        <w:ind w:right="172"/>
      </w:pPr>
      <w:r>
        <w:t>В)</w:t>
      </w:r>
      <w:r>
        <w:tab/>
        <w:t>Депутаты</w:t>
      </w:r>
      <w:r>
        <w:tab/>
        <w:t>Государственной</w:t>
      </w:r>
      <w:r>
        <w:tab/>
        <w:t>Думы</w:t>
      </w:r>
      <w:r>
        <w:tab/>
        <w:t>(те,</w:t>
      </w:r>
      <w:r>
        <w:tab/>
        <w:t>которые</w:t>
      </w:r>
      <w:r>
        <w:tab/>
      </w:r>
      <w:r>
        <w:rPr>
          <w:spacing w:val="-1"/>
        </w:rPr>
        <w:t>избираются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одномандатным</w:t>
      </w:r>
      <w:r>
        <w:rPr>
          <w:spacing w:val="-3"/>
        </w:rPr>
        <w:t xml:space="preserve"> </w:t>
      </w:r>
      <w:r>
        <w:t>округам)</w:t>
      </w:r>
    </w:p>
    <w:p w:rsidR="00636765" w:rsidRDefault="00BB64AB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Федерации</w:t>
      </w:r>
    </w:p>
    <w:p w:rsidR="00636765" w:rsidRDefault="00BB64AB">
      <w:pPr>
        <w:pStyle w:val="a3"/>
      </w:pPr>
      <w:r>
        <w:t>Д)</w:t>
      </w:r>
      <w:r>
        <w:rPr>
          <w:spacing w:val="-3"/>
        </w:rPr>
        <w:t xml:space="preserve"> </w:t>
      </w:r>
      <w:r>
        <w:t>Генеральный</w:t>
      </w:r>
      <w:r>
        <w:rPr>
          <w:spacing w:val="-2"/>
        </w:rPr>
        <w:t xml:space="preserve"> </w:t>
      </w:r>
      <w:r>
        <w:t>прокурор</w:t>
      </w:r>
      <w:r>
        <w:rPr>
          <w:spacing w:val="-2"/>
        </w:rPr>
        <w:t xml:space="preserve"> </w:t>
      </w:r>
      <w:r>
        <w:t>РФ</w:t>
      </w:r>
    </w:p>
    <w:p w:rsidR="00636765" w:rsidRDefault="00636765">
      <w:pPr>
        <w:sectPr w:rsidR="00636765">
          <w:type w:val="continuous"/>
          <w:pgSz w:w="11910" w:h="16840"/>
          <w:pgMar w:top="1040" w:right="960" w:bottom="280" w:left="920" w:header="720" w:footer="720" w:gutter="0"/>
          <w:cols w:space="720"/>
        </w:sectPr>
      </w:pPr>
    </w:p>
    <w:p w:rsidR="00636765" w:rsidRDefault="00636765">
      <w:pPr>
        <w:pStyle w:val="a3"/>
        <w:spacing w:before="8"/>
        <w:ind w:left="0"/>
        <w:rPr>
          <w:sz w:val="15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495"/>
        </w:tabs>
        <w:spacing w:before="89"/>
        <w:ind w:left="779" w:right="3480" w:hanging="567"/>
        <w:rPr>
          <w:sz w:val="28"/>
        </w:rPr>
      </w:pPr>
      <w:r>
        <w:rPr>
          <w:sz w:val="28"/>
        </w:rPr>
        <w:t>Выберите суды общей юрисдикции субъектов РФ.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судья</w:t>
      </w:r>
    </w:p>
    <w:p w:rsidR="00636765" w:rsidRDefault="00BB64AB">
      <w:pPr>
        <w:pStyle w:val="a3"/>
        <w:spacing w:before="2" w:line="322" w:lineRule="exact"/>
      </w:pPr>
      <w:r>
        <w:t>Б)</w:t>
      </w:r>
      <w:r>
        <w:rPr>
          <w:spacing w:val="-3"/>
        </w:rPr>
        <w:t xml:space="preserve"> </w:t>
      </w:r>
      <w:r>
        <w:t>районный</w:t>
      </w:r>
      <w:r>
        <w:rPr>
          <w:spacing w:val="-2"/>
        </w:rPr>
        <w:t xml:space="preserve"> </w:t>
      </w:r>
      <w:r>
        <w:t>суд</w:t>
      </w:r>
    </w:p>
    <w:p w:rsidR="00636765" w:rsidRDefault="00BB64AB">
      <w:pPr>
        <w:pStyle w:val="a3"/>
        <w:ind w:right="5692"/>
      </w:pPr>
      <w:r>
        <w:t>В)</w:t>
      </w:r>
      <w:r>
        <w:rPr>
          <w:spacing w:val="17"/>
        </w:rPr>
        <w:t xml:space="preserve"> </w:t>
      </w:r>
      <w:r>
        <w:t>верховный</w:t>
      </w:r>
      <w:r>
        <w:rPr>
          <w:spacing w:val="17"/>
        </w:rPr>
        <w:t xml:space="preserve"> </w:t>
      </w:r>
      <w:r>
        <w:t>суд</w:t>
      </w:r>
      <w:r>
        <w:rPr>
          <w:spacing w:val="18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арбитражный</w:t>
      </w:r>
      <w:r>
        <w:rPr>
          <w:spacing w:val="-4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субъекта</w:t>
      </w:r>
    </w:p>
    <w:p w:rsidR="00636765" w:rsidRDefault="00BB64AB">
      <w:pPr>
        <w:pStyle w:val="a3"/>
        <w:ind w:right="4276"/>
      </w:pPr>
      <w:r>
        <w:t>Д) кассационный суд общей юрисдикции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Верховный Суд</w:t>
      </w:r>
      <w:r>
        <w:rPr>
          <w:spacing w:val="1"/>
        </w:rPr>
        <w:t xml:space="preserve"> </w:t>
      </w:r>
      <w:r>
        <w:t>РФ</w:t>
      </w:r>
    </w:p>
    <w:p w:rsidR="00636765" w:rsidRDefault="00636765">
      <w:pPr>
        <w:pStyle w:val="a3"/>
        <w:ind w:left="0"/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495"/>
        </w:tabs>
        <w:ind w:left="779" w:right="2685" w:hanging="567"/>
        <w:rPr>
          <w:sz w:val="28"/>
        </w:rPr>
      </w:pPr>
      <w:r>
        <w:rPr>
          <w:sz w:val="28"/>
        </w:rPr>
        <w:t>Какие существуют формы государственного устройства?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демократия</w:t>
      </w:r>
    </w:p>
    <w:p w:rsidR="00636765" w:rsidRDefault="00BB64AB">
      <w:pPr>
        <w:pStyle w:val="a3"/>
        <w:ind w:right="7270"/>
        <w:jc w:val="both"/>
      </w:pPr>
      <w:r>
        <w:t>Б) авторитаризм</w:t>
      </w:r>
      <w:r>
        <w:rPr>
          <w:spacing w:val="-67"/>
        </w:rPr>
        <w:t xml:space="preserve"> </w:t>
      </w:r>
      <w:r>
        <w:t>В) тоталитаризм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унитарное</w:t>
      </w:r>
    </w:p>
    <w:p w:rsidR="00636765" w:rsidRDefault="00BB64AB">
      <w:pPr>
        <w:pStyle w:val="a3"/>
        <w:ind w:right="7234"/>
        <w:jc w:val="both"/>
      </w:pPr>
      <w:r>
        <w:t>Д) федеративное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монархия</w:t>
      </w:r>
    </w:p>
    <w:p w:rsidR="00636765" w:rsidRDefault="00BB64AB">
      <w:pPr>
        <w:pStyle w:val="a3"/>
        <w:spacing w:before="1"/>
        <w:jc w:val="both"/>
      </w:pPr>
      <w:r>
        <w:t>Ж)</w:t>
      </w:r>
      <w:r>
        <w:rPr>
          <w:spacing w:val="-2"/>
        </w:rPr>
        <w:t xml:space="preserve"> </w:t>
      </w:r>
      <w:r>
        <w:t>респ</w:t>
      </w:r>
      <w:r>
        <w:t>ублика</w:t>
      </w:r>
    </w:p>
    <w:p w:rsidR="00636765" w:rsidRDefault="00636765">
      <w:pPr>
        <w:pStyle w:val="a3"/>
        <w:spacing w:before="10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595"/>
        </w:tabs>
        <w:spacing w:before="1"/>
        <w:ind w:right="172" w:firstLine="0"/>
        <w:rPr>
          <w:sz w:val="28"/>
        </w:rPr>
      </w:pP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33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2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6"/>
          <w:sz w:val="28"/>
        </w:rPr>
        <w:t xml:space="preserve"> </w:t>
      </w:r>
      <w:r>
        <w:rPr>
          <w:sz w:val="28"/>
        </w:rPr>
        <w:t>наказания?</w:t>
      </w:r>
      <w:r>
        <w:rPr>
          <w:spacing w:val="-67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все 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ответов.</w:t>
      </w:r>
    </w:p>
    <w:p w:rsidR="00636765" w:rsidRDefault="00BB64AB">
      <w:pPr>
        <w:pStyle w:val="a3"/>
        <w:ind w:right="5715"/>
      </w:pPr>
      <w:r>
        <w:t>А) административный штраф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арест</w:t>
      </w:r>
    </w:p>
    <w:p w:rsidR="00636765" w:rsidRDefault="00BB64AB">
      <w:pPr>
        <w:pStyle w:val="a3"/>
        <w:spacing w:before="1"/>
        <w:ind w:right="5955"/>
      </w:pPr>
      <w:r>
        <w:t>В) принудительные работы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работы</w:t>
      </w:r>
    </w:p>
    <w:p w:rsidR="00636765" w:rsidRDefault="00BB64AB">
      <w:pPr>
        <w:pStyle w:val="a3"/>
        <w:ind w:right="6589"/>
      </w:pPr>
      <w:r>
        <w:t>Д) выплата неустойки</w:t>
      </w:r>
      <w:r>
        <w:rPr>
          <w:spacing w:val="-67"/>
        </w:rPr>
        <w:t xml:space="preserve"> </w:t>
      </w:r>
      <w:r>
        <w:t>Е) увольнение</w:t>
      </w:r>
    </w:p>
    <w:p w:rsidR="00636765" w:rsidRDefault="00BB64AB">
      <w:pPr>
        <w:pStyle w:val="a3"/>
        <w:spacing w:line="321" w:lineRule="exact"/>
      </w:pPr>
      <w:r>
        <w:t>Ж)</w:t>
      </w:r>
      <w:r>
        <w:rPr>
          <w:spacing w:val="-3"/>
        </w:rPr>
        <w:t xml:space="preserve"> </w:t>
      </w:r>
      <w:r>
        <w:t>депортация</w:t>
      </w:r>
    </w:p>
    <w:p w:rsidR="00636765" w:rsidRDefault="00636765">
      <w:pPr>
        <w:pStyle w:val="a3"/>
        <w:spacing w:before="10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495"/>
        </w:tabs>
        <w:ind w:left="779" w:right="2784" w:hanging="567"/>
        <w:rPr>
          <w:sz w:val="28"/>
        </w:rPr>
      </w:pPr>
      <w:r>
        <w:rPr>
          <w:sz w:val="28"/>
        </w:rPr>
        <w:t>Выберите обязанности гражданина по Конституции РФ.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3"/>
          <w:sz w:val="28"/>
        </w:rPr>
        <w:t xml:space="preserve"> </w:t>
      </w:r>
      <w:r>
        <w:rPr>
          <w:sz w:val="28"/>
        </w:rPr>
        <w:t>уплата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законно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</w:p>
    <w:p w:rsidR="00636765" w:rsidRDefault="00BB64AB">
      <w:pPr>
        <w:pStyle w:val="a3"/>
        <w:spacing w:before="1" w:line="322" w:lineRule="exact"/>
      </w:pPr>
      <w:r>
        <w:t>В)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:rsidR="00636765" w:rsidRDefault="00BB64AB">
      <w:pPr>
        <w:pStyle w:val="a3"/>
        <w:ind w:right="3290"/>
      </w:pPr>
      <w:r>
        <w:t>Г) забота родителей о несовершеннолетних детях</w:t>
      </w:r>
      <w:r>
        <w:rPr>
          <w:spacing w:val="-67"/>
        </w:rPr>
        <w:t xml:space="preserve"> </w:t>
      </w:r>
      <w:r>
        <w:t>Д) изучение хотя бы одного иностранного языка</w:t>
      </w:r>
      <w:r>
        <w:rPr>
          <w:spacing w:val="1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ГТО</w:t>
      </w:r>
    </w:p>
    <w:p w:rsidR="00636765" w:rsidRDefault="00BB64AB">
      <w:pPr>
        <w:pStyle w:val="a3"/>
        <w:spacing w:before="2"/>
      </w:pPr>
      <w:r>
        <w:t>Ж)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</w:p>
    <w:p w:rsidR="00636765" w:rsidRDefault="00636765">
      <w:pPr>
        <w:sectPr w:rsidR="00636765">
          <w:headerReference w:type="default" r:id="rId7"/>
          <w:footerReference w:type="default" r:id="rId8"/>
          <w:pgSz w:w="11910" w:h="16840"/>
          <w:pgMar w:top="1240" w:right="960" w:bottom="980" w:left="920" w:header="710" w:footer="782" w:gutter="0"/>
          <w:pgNumType w:start="2"/>
          <w:cols w:space="720"/>
        </w:sectPr>
      </w:pPr>
    </w:p>
    <w:p w:rsidR="00636765" w:rsidRDefault="00636765">
      <w:pPr>
        <w:pStyle w:val="a3"/>
        <w:spacing w:before="8"/>
        <w:ind w:left="0"/>
        <w:rPr>
          <w:sz w:val="15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595"/>
        </w:tabs>
        <w:spacing w:before="89"/>
        <w:ind w:right="173" w:firstLine="0"/>
        <w:rPr>
          <w:sz w:val="28"/>
        </w:rPr>
      </w:pPr>
      <w:r>
        <w:rPr>
          <w:sz w:val="28"/>
        </w:rPr>
        <w:t>Выберите</w:t>
      </w:r>
      <w:r>
        <w:rPr>
          <w:spacing w:val="2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3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ООН.</w:t>
      </w:r>
    </w:p>
    <w:p w:rsidR="00636765" w:rsidRDefault="00BB64AB">
      <w:pPr>
        <w:pStyle w:val="a3"/>
        <w:spacing w:before="2"/>
        <w:ind w:right="8042"/>
      </w:pPr>
      <w:r>
        <w:t>А) Россия</w:t>
      </w:r>
      <w:r>
        <w:rPr>
          <w:spacing w:val="-67"/>
        </w:rPr>
        <w:t xml:space="preserve"> </w:t>
      </w:r>
      <w:r>
        <w:t>Б)</w:t>
      </w:r>
      <w:r>
        <w:rPr>
          <w:spacing w:val="70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В) США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ФРГ</w:t>
      </w:r>
    </w:p>
    <w:p w:rsidR="00636765" w:rsidRDefault="00BB64AB">
      <w:pPr>
        <w:pStyle w:val="a3"/>
        <w:ind w:right="7772"/>
      </w:pPr>
      <w:r>
        <w:t>Д) Бразилия</w:t>
      </w:r>
      <w:r>
        <w:rPr>
          <w:spacing w:val="-67"/>
        </w:rPr>
        <w:t xml:space="preserve"> </w:t>
      </w:r>
      <w:r>
        <w:t>Е) Испания</w:t>
      </w:r>
      <w:r>
        <w:rPr>
          <w:spacing w:val="1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Япония</w:t>
      </w:r>
    </w:p>
    <w:p w:rsidR="00636765" w:rsidRDefault="00636765">
      <w:pPr>
        <w:pStyle w:val="a3"/>
        <w:spacing w:before="11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672"/>
        </w:tabs>
        <w:ind w:right="169" w:firstLine="0"/>
        <w:rPr>
          <w:sz w:val="28"/>
        </w:rPr>
      </w:pPr>
      <w:r>
        <w:rPr>
          <w:sz w:val="28"/>
        </w:rPr>
        <w:t>Этот состав преступления в УК РФ имеет интересную судьбу: вначале 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перенесён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КоАП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возвращён</w:t>
      </w:r>
      <w:r>
        <w:rPr>
          <w:spacing w:val="1"/>
          <w:sz w:val="28"/>
        </w:rPr>
        <w:t xml:space="preserve"> </w:t>
      </w:r>
      <w:r>
        <w:rPr>
          <w:sz w:val="28"/>
        </w:rPr>
        <w:t>в УК</w:t>
      </w:r>
      <w:r>
        <w:rPr>
          <w:spacing w:val="1"/>
          <w:sz w:val="28"/>
        </w:rPr>
        <w:t xml:space="preserve"> </w:t>
      </w:r>
      <w:r>
        <w:rPr>
          <w:sz w:val="28"/>
        </w:rPr>
        <w:t>РФ. И</w:t>
      </w:r>
      <w:r>
        <w:rPr>
          <w:spacing w:val="1"/>
          <w:sz w:val="28"/>
        </w:rPr>
        <w:t xml:space="preserve"> </w:t>
      </w:r>
      <w:r>
        <w:rPr>
          <w:sz w:val="28"/>
        </w:rPr>
        <w:t>все это 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 чем за 30</w:t>
      </w:r>
      <w:r>
        <w:rPr>
          <w:spacing w:val="1"/>
          <w:sz w:val="28"/>
        </w:rPr>
        <w:t xml:space="preserve"> </w:t>
      </w:r>
      <w:r>
        <w:rPr>
          <w:sz w:val="28"/>
        </w:rPr>
        <w:t>лет,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менялось.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 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идёт речь?</w:t>
      </w:r>
    </w:p>
    <w:p w:rsidR="00636765" w:rsidRDefault="00BB64AB">
      <w:pPr>
        <w:pStyle w:val="a3"/>
        <w:spacing w:line="242" w:lineRule="auto"/>
        <w:ind w:right="7902"/>
      </w:pPr>
      <w:r>
        <w:t>А) грабёж</w:t>
      </w:r>
      <w:r>
        <w:rPr>
          <w:spacing w:val="-67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клевета</w:t>
      </w:r>
    </w:p>
    <w:p w:rsidR="00636765" w:rsidRDefault="00BB64AB">
      <w:pPr>
        <w:pStyle w:val="a3"/>
        <w:spacing w:line="317" w:lineRule="exact"/>
      </w:pPr>
      <w:r>
        <w:t>В)</w:t>
      </w:r>
      <w:r>
        <w:rPr>
          <w:spacing w:val="-5"/>
        </w:rPr>
        <w:t xml:space="preserve"> </w:t>
      </w:r>
      <w:r>
        <w:t>оскорбление</w:t>
      </w:r>
    </w:p>
    <w:p w:rsidR="00636765" w:rsidRDefault="00BB64AB">
      <w:pPr>
        <w:pStyle w:val="a3"/>
        <w:ind w:right="7015"/>
      </w:pPr>
      <w:r>
        <w:t>Г) мошенничество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порча земли</w:t>
      </w:r>
    </w:p>
    <w:p w:rsidR="00636765" w:rsidRDefault="00BB64AB">
      <w:pPr>
        <w:pStyle w:val="a3"/>
        <w:ind w:right="2621"/>
      </w:pPr>
      <w:r>
        <w:t>Е) вынесение заведомо неправосудного судебного акта</w:t>
      </w:r>
      <w:r>
        <w:rPr>
          <w:spacing w:val="-6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убийство</w:t>
      </w:r>
    </w:p>
    <w:p w:rsidR="00636765" w:rsidRDefault="00636765">
      <w:pPr>
        <w:pStyle w:val="a3"/>
        <w:spacing w:before="11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3"/>
        </w:numPr>
        <w:tabs>
          <w:tab w:val="left" w:pos="636"/>
        </w:tabs>
        <w:ind w:left="779" w:right="1572" w:hanging="567"/>
        <w:rPr>
          <w:sz w:val="28"/>
        </w:rPr>
      </w:pPr>
      <w:r>
        <w:rPr>
          <w:sz w:val="28"/>
        </w:rPr>
        <w:t>Выберите все правовые акты, которые издаёт Правительство РФ.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федеральные законы</w:t>
      </w:r>
    </w:p>
    <w:p w:rsidR="00636765" w:rsidRDefault="00BB64AB">
      <w:pPr>
        <w:pStyle w:val="a3"/>
        <w:ind w:right="4223"/>
        <w:jc w:val="both"/>
      </w:pPr>
      <w:r>
        <w:t>Б) федеральные конституционные законы</w:t>
      </w:r>
      <w:r>
        <w:rPr>
          <w:spacing w:val="-67"/>
        </w:rPr>
        <w:t xml:space="preserve"> </w:t>
      </w:r>
      <w:r>
        <w:t>В) законы о поправках к Конституции РФ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указы</w:t>
      </w:r>
    </w:p>
    <w:p w:rsidR="00636765" w:rsidRDefault="00BB64AB">
      <w:pPr>
        <w:pStyle w:val="a3"/>
        <w:spacing w:line="242" w:lineRule="auto"/>
        <w:ind w:right="7115"/>
        <w:jc w:val="both"/>
      </w:pPr>
      <w:r>
        <w:t>Д) постановления</w:t>
      </w:r>
      <w:r>
        <w:rPr>
          <w:spacing w:val="-67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распоряжения</w:t>
      </w:r>
    </w:p>
    <w:p w:rsidR="00636765" w:rsidRDefault="00636765">
      <w:pPr>
        <w:pStyle w:val="a3"/>
        <w:spacing w:before="5"/>
        <w:ind w:left="0"/>
        <w:rPr>
          <w:sz w:val="27"/>
        </w:rPr>
      </w:pPr>
    </w:p>
    <w:p w:rsidR="007B43D1" w:rsidRDefault="007B43D1" w:rsidP="007B43D1">
      <w:pPr>
        <w:pStyle w:val="a4"/>
        <w:numPr>
          <w:ilvl w:val="0"/>
          <w:numId w:val="3"/>
        </w:numPr>
        <w:tabs>
          <w:tab w:val="left" w:pos="636"/>
        </w:tabs>
        <w:spacing w:before="89" w:line="322" w:lineRule="exact"/>
        <w:ind w:left="635" w:hanging="424"/>
        <w:rPr>
          <w:sz w:val="28"/>
        </w:rPr>
      </w:pPr>
      <w:r>
        <w:rPr>
          <w:sz w:val="28"/>
        </w:rPr>
        <w:t>Установите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51"/>
        </w:tabs>
        <w:spacing w:line="242" w:lineRule="auto"/>
        <w:ind w:right="172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кодексе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495"/>
        </w:tabs>
        <w:spacing w:line="317" w:lineRule="exact"/>
        <w:ind w:left="494" w:hanging="283"/>
        <w:rPr>
          <w:sz w:val="28"/>
        </w:rPr>
      </w:pPr>
      <w:r>
        <w:rPr>
          <w:sz w:val="28"/>
        </w:rPr>
        <w:t>По 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495"/>
        </w:tabs>
        <w:spacing w:line="322" w:lineRule="exact"/>
        <w:ind w:left="494" w:hanging="283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 РФ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 4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41"/>
        </w:tabs>
        <w:ind w:right="169" w:firstLine="0"/>
        <w:rPr>
          <w:sz w:val="28"/>
        </w:rPr>
      </w:pP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суда</w:t>
      </w:r>
      <w:r>
        <w:rPr>
          <w:spacing w:val="71"/>
          <w:sz w:val="28"/>
        </w:rPr>
        <w:t xml:space="preserve"> </w:t>
      </w:r>
      <w:r>
        <w:rPr>
          <w:sz w:val="28"/>
        </w:rPr>
        <w:t>в   гражданском   процессе   по   общему   правилу   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66"/>
        </w:tabs>
        <w:spacing w:line="242" w:lineRule="auto"/>
        <w:ind w:right="17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бесспорным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 производством.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495"/>
        </w:tabs>
        <w:spacing w:line="317" w:lineRule="exact"/>
        <w:ind w:left="494" w:hanging="283"/>
        <w:rPr>
          <w:sz w:val="28"/>
        </w:rPr>
      </w:pP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6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относительными.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22"/>
        </w:tabs>
        <w:ind w:right="176" w:firstLine="0"/>
        <w:rPr>
          <w:sz w:val="28"/>
        </w:rPr>
      </w:pPr>
      <w:r>
        <w:rPr>
          <w:sz w:val="28"/>
        </w:rPr>
        <w:t>Недееспособные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495"/>
        </w:tabs>
        <w:spacing w:line="322" w:lineRule="exact"/>
        <w:ind w:left="494" w:hanging="283"/>
        <w:rPr>
          <w:sz w:val="28"/>
        </w:rPr>
      </w:pPr>
      <w:r>
        <w:rPr>
          <w:sz w:val="28"/>
        </w:rPr>
        <w:t>Евразийский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союз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5"/>
          <w:sz w:val="28"/>
        </w:rPr>
        <w:t xml:space="preserve"> </w:t>
      </w:r>
      <w:r>
        <w:rPr>
          <w:sz w:val="28"/>
        </w:rPr>
        <w:t>позже</w:t>
      </w:r>
      <w:r>
        <w:rPr>
          <w:spacing w:val="-2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558"/>
        </w:tabs>
        <w:ind w:right="177" w:firstLine="0"/>
        <w:rPr>
          <w:sz w:val="28"/>
        </w:rPr>
      </w:pPr>
      <w:r>
        <w:rPr>
          <w:sz w:val="28"/>
        </w:rPr>
        <w:t>Срок действия небиометрического заграничного паспорта гражданина РФ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меньше, чем срок действия внутреннего паспорта гражданина РФ, который он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36"/>
        </w:tabs>
        <w:spacing w:line="322" w:lineRule="exact"/>
        <w:ind w:left="635" w:hanging="424"/>
        <w:rPr>
          <w:sz w:val="28"/>
        </w:rPr>
      </w:pPr>
      <w:r>
        <w:rPr>
          <w:sz w:val="28"/>
        </w:rPr>
        <w:t>Стоимостное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истца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иска.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39"/>
        </w:tabs>
        <w:ind w:right="178" w:firstLine="0"/>
        <w:rPr>
          <w:sz w:val="28"/>
        </w:rPr>
      </w:pPr>
      <w:r>
        <w:rPr>
          <w:sz w:val="28"/>
        </w:rPr>
        <w:t>Ребёнок получает гражданство РФ вне зависимости от места рождения,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 являются гражданами РФ.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36"/>
        </w:tabs>
        <w:spacing w:line="321" w:lineRule="exact"/>
        <w:ind w:left="635" w:hanging="424"/>
        <w:rPr>
          <w:sz w:val="28"/>
        </w:rPr>
      </w:pPr>
      <w:r>
        <w:rPr>
          <w:sz w:val="28"/>
        </w:rPr>
        <w:t>Судьи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634"/>
        </w:tabs>
        <w:ind w:left="633" w:hanging="422"/>
        <w:rPr>
          <w:sz w:val="28"/>
        </w:rPr>
      </w:pP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881"/>
        </w:tabs>
        <w:spacing w:before="2"/>
        <w:ind w:right="176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недействительной.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834"/>
        </w:tabs>
        <w:ind w:right="178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иное,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является ограниченной, то есть действует в пределах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месячного заработка.</w:t>
      </w:r>
    </w:p>
    <w:p w:rsidR="007B43D1" w:rsidRDefault="007B43D1" w:rsidP="007B43D1">
      <w:pPr>
        <w:pStyle w:val="a4"/>
        <w:numPr>
          <w:ilvl w:val="0"/>
          <w:numId w:val="2"/>
        </w:numPr>
        <w:tabs>
          <w:tab w:val="left" w:pos="739"/>
        </w:tabs>
        <w:ind w:right="170" w:firstLine="0"/>
        <w:rPr>
          <w:sz w:val="28"/>
        </w:rPr>
      </w:pPr>
      <w:r>
        <w:rPr>
          <w:sz w:val="28"/>
        </w:rPr>
        <w:t>Залог,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обязательства.</w:t>
      </w:r>
    </w:p>
    <w:p w:rsidR="007B43D1" w:rsidRPr="007B43D1" w:rsidRDefault="007B43D1" w:rsidP="007B43D1">
      <w:pPr>
        <w:tabs>
          <w:tab w:val="left" w:pos="739"/>
        </w:tabs>
        <w:ind w:right="170"/>
        <w:rPr>
          <w:sz w:val="28"/>
        </w:rPr>
      </w:pPr>
    </w:p>
    <w:p w:rsidR="007B43D1" w:rsidRDefault="007B43D1" w:rsidP="007B43D1">
      <w:pPr>
        <w:pStyle w:val="a3"/>
        <w:spacing w:before="89"/>
        <w:ind w:left="212" w:right="179"/>
        <w:jc w:val="both"/>
      </w:pPr>
      <w:r>
        <w:rPr>
          <w:b/>
        </w:rPr>
        <w:t>1</w:t>
      </w:r>
      <w:r w:rsidR="004C244B">
        <w:rPr>
          <w:b/>
        </w:rPr>
        <w:t>3–19</w:t>
      </w:r>
      <w:bookmarkStart w:id="0" w:name="_GoBack"/>
      <w:bookmarkEnd w:id="0"/>
      <w:r>
        <w:rPr>
          <w:b/>
        </w:rPr>
        <w:t xml:space="preserve">. </w:t>
      </w:r>
      <w:r>
        <w:t>Заполните пропуски. Вставьте пропущенное слово/словосочетание или</w:t>
      </w:r>
      <w:r>
        <w:rPr>
          <w:spacing w:val="1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70"/>
        </w:rPr>
        <w:t xml:space="preserve"> </w:t>
      </w:r>
      <w:r>
        <w:t>форме,   в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оно</w:t>
      </w:r>
      <w:r>
        <w:rPr>
          <w:spacing w:val="70"/>
        </w:rPr>
        <w:t xml:space="preserve"> </w:t>
      </w:r>
      <w:r>
        <w:t>должно   быть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предложении.   Ответы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 не засчитываются.</w:t>
      </w:r>
    </w:p>
    <w:p w:rsidR="007B43D1" w:rsidRDefault="007B43D1" w:rsidP="007B43D1">
      <w:pPr>
        <w:pStyle w:val="a3"/>
        <w:spacing w:before="1"/>
        <w:ind w:left="0"/>
      </w:pP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636"/>
          <w:tab w:val="left" w:pos="6277"/>
        </w:tabs>
        <w:ind w:left="212" w:right="979" w:firstLine="0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z w:val="28"/>
          <w:u w:val="single"/>
        </w:rPr>
        <w:tab/>
      </w:r>
      <w:r>
        <w:rPr>
          <w:sz w:val="28"/>
        </w:rPr>
        <w:t>образование бесплатно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основе.</w:t>
      </w: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636"/>
          <w:tab w:val="left" w:pos="6946"/>
        </w:tabs>
        <w:ind w:left="635" w:hanging="42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-3"/>
          <w:sz w:val="28"/>
        </w:rPr>
        <w:t xml:space="preserve"> </w:t>
      </w:r>
      <w:r>
        <w:rPr>
          <w:sz w:val="28"/>
        </w:rPr>
        <w:t>длится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703"/>
          <w:tab w:val="left" w:pos="9910"/>
        </w:tabs>
        <w:spacing w:line="322" w:lineRule="exact"/>
        <w:ind w:left="702" w:hanging="491"/>
        <w:rPr>
          <w:sz w:val="28"/>
        </w:rPr>
      </w:pPr>
      <w:r>
        <w:rPr>
          <w:sz w:val="28"/>
        </w:rPr>
        <w:t>Всеобщая</w:t>
      </w:r>
      <w:r>
        <w:rPr>
          <w:spacing w:val="64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65"/>
          <w:sz w:val="28"/>
        </w:rPr>
        <w:t xml:space="preserve"> </w:t>
      </w:r>
      <w:r>
        <w:rPr>
          <w:sz w:val="28"/>
        </w:rPr>
        <w:t>прав</w:t>
      </w:r>
      <w:r>
        <w:rPr>
          <w:spacing w:val="6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5"/>
          <w:sz w:val="28"/>
        </w:rPr>
        <w:t xml:space="preserve"> </w:t>
      </w:r>
      <w:r>
        <w:rPr>
          <w:sz w:val="28"/>
        </w:rPr>
        <w:t>была</w:t>
      </w:r>
      <w:r>
        <w:rPr>
          <w:spacing w:val="64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62"/>
          <w:sz w:val="28"/>
        </w:rPr>
        <w:t xml:space="preserve"> </w:t>
      </w:r>
      <w:r>
        <w:rPr>
          <w:sz w:val="28"/>
        </w:rPr>
        <w:t>10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декабря 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B43D1" w:rsidRDefault="007B43D1" w:rsidP="007B43D1">
      <w:pPr>
        <w:pStyle w:val="a3"/>
        <w:spacing w:line="322" w:lineRule="exact"/>
        <w:ind w:left="212"/>
      </w:pPr>
      <w:r>
        <w:t>года.</w:t>
      </w: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665"/>
        </w:tabs>
        <w:spacing w:line="242" w:lineRule="auto"/>
        <w:ind w:left="212" w:right="179" w:firstLine="0"/>
        <w:rPr>
          <w:sz w:val="28"/>
        </w:rPr>
      </w:pPr>
      <w:r>
        <w:rPr>
          <w:sz w:val="28"/>
        </w:rPr>
        <w:t xml:space="preserve">Для преодоления вето Президента в РФ требуется не менее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Думы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982"/>
        </w:tabs>
        <w:spacing w:line="321" w:lineRule="exact"/>
        <w:ind w:left="981" w:hanging="770"/>
        <w:rPr>
          <w:sz w:val="28"/>
        </w:rPr>
      </w:pPr>
      <w:r>
        <w:rPr>
          <w:sz w:val="28"/>
        </w:rPr>
        <w:t xml:space="preserve">Самый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крупный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номинал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банкноты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российского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рубля    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</w:p>
    <w:p w:rsidR="007B43D1" w:rsidRDefault="007B43D1" w:rsidP="007B43D1">
      <w:pPr>
        <w:pStyle w:val="a3"/>
        <w:tabs>
          <w:tab w:val="left" w:pos="2877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634"/>
          <w:tab w:val="left" w:pos="2659"/>
        </w:tabs>
        <w:spacing w:line="322" w:lineRule="exact"/>
        <w:ind w:left="633" w:hanging="422"/>
        <w:rPr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sz w:val="28"/>
        </w:rPr>
        <w:t>сказал:</w:t>
      </w:r>
      <w:r>
        <w:rPr>
          <w:spacing w:val="-2"/>
          <w:sz w:val="28"/>
        </w:rPr>
        <w:t xml:space="preserve"> </w:t>
      </w:r>
      <w:r>
        <w:rPr>
          <w:sz w:val="28"/>
        </w:rPr>
        <w:t>«Платон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друг,</w:t>
      </w:r>
      <w:r>
        <w:rPr>
          <w:spacing w:val="-4"/>
          <w:sz w:val="28"/>
        </w:rPr>
        <w:t xml:space="preserve"> </w:t>
      </w:r>
      <w:r>
        <w:rPr>
          <w:sz w:val="28"/>
        </w:rPr>
        <w:t>но истина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дороже».</w:t>
      </w:r>
    </w:p>
    <w:p w:rsidR="007B43D1" w:rsidRDefault="007B43D1" w:rsidP="007B43D1">
      <w:pPr>
        <w:pStyle w:val="a3"/>
        <w:spacing w:before="7"/>
        <w:ind w:left="0"/>
        <w:rPr>
          <w:sz w:val="27"/>
        </w:rPr>
      </w:pPr>
    </w:p>
    <w:p w:rsidR="007B43D1" w:rsidRDefault="007B43D1" w:rsidP="007B43D1">
      <w:pPr>
        <w:pStyle w:val="a4"/>
        <w:numPr>
          <w:ilvl w:val="0"/>
          <w:numId w:val="1"/>
        </w:numPr>
        <w:tabs>
          <w:tab w:val="left" w:pos="636"/>
        </w:tabs>
        <w:spacing w:after="10"/>
        <w:ind w:left="212" w:right="513" w:firstLine="0"/>
        <w:rPr>
          <w:sz w:val="28"/>
        </w:rPr>
      </w:pPr>
      <w:r>
        <w:rPr>
          <w:sz w:val="28"/>
        </w:rPr>
        <w:t>Установите соответствие между теорией происхождения права и тезисом,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970"/>
      </w:tblGrid>
      <w:tr w:rsidR="007B43D1" w:rsidTr="00F80663">
        <w:trPr>
          <w:trHeight w:val="321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1" w:lineRule="exact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1" w:lineRule="exact"/>
              <w:ind w:left="2607" w:right="2602"/>
              <w:rPr>
                <w:b/>
                <w:sz w:val="28"/>
              </w:rPr>
            </w:pPr>
            <w:r>
              <w:rPr>
                <w:b/>
                <w:sz w:val="28"/>
              </w:rPr>
              <w:t>Тезис</w:t>
            </w:r>
          </w:p>
        </w:tc>
      </w:tr>
      <w:tr w:rsidR="007B43D1" w:rsidTr="00F80663">
        <w:trPr>
          <w:trHeight w:val="321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Теологическая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</w:tr>
      <w:tr w:rsidR="007B43D1" w:rsidTr="00F80663">
        <w:trPr>
          <w:trHeight w:val="323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Нормативистская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суды</w:t>
            </w:r>
          </w:p>
        </w:tc>
      </w:tr>
      <w:tr w:rsidR="007B43D1" w:rsidTr="00F80663">
        <w:trPr>
          <w:trHeight w:val="321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Социологическая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7B43D1" w:rsidTr="00F80663">
        <w:trPr>
          <w:trHeight w:val="321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мёртвое</w:t>
            </w:r>
          </w:p>
        </w:tc>
      </w:tr>
      <w:tr w:rsidR="007B43D1" w:rsidTr="00F80663">
        <w:trPr>
          <w:trHeight w:val="323"/>
        </w:trPr>
        <w:tc>
          <w:tcPr>
            <w:tcW w:w="3371" w:type="dxa"/>
          </w:tcPr>
          <w:p w:rsidR="007B43D1" w:rsidRDefault="007B43D1" w:rsidP="00F8066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Реалистическая</w:t>
            </w:r>
          </w:p>
        </w:tc>
        <w:tc>
          <w:tcPr>
            <w:tcW w:w="5970" w:type="dxa"/>
          </w:tcPr>
          <w:p w:rsidR="007B43D1" w:rsidRDefault="007B43D1" w:rsidP="00F80663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</w:tc>
      </w:tr>
    </w:tbl>
    <w:p w:rsidR="00636765" w:rsidRPr="007B43D1" w:rsidRDefault="00636765" w:rsidP="007B43D1">
      <w:pPr>
        <w:tabs>
          <w:tab w:val="left" w:pos="665"/>
        </w:tabs>
        <w:ind w:right="175"/>
        <w:rPr>
          <w:sz w:val="25"/>
        </w:rPr>
        <w:sectPr w:rsidR="00636765" w:rsidRPr="007B43D1">
          <w:pgSz w:w="11910" w:h="16840"/>
          <w:pgMar w:top="1240" w:right="960" w:bottom="980" w:left="920" w:header="710" w:footer="782" w:gutter="0"/>
          <w:cols w:space="720"/>
        </w:sectPr>
      </w:pPr>
    </w:p>
    <w:p w:rsidR="00636765" w:rsidRDefault="00636765">
      <w:pPr>
        <w:pStyle w:val="a3"/>
        <w:spacing w:before="8"/>
        <w:ind w:left="0"/>
        <w:rPr>
          <w:sz w:val="15"/>
        </w:rPr>
      </w:pPr>
    </w:p>
    <w:p w:rsidR="00636765" w:rsidRDefault="00636765">
      <w:pPr>
        <w:jc w:val="both"/>
        <w:rPr>
          <w:sz w:val="28"/>
        </w:rPr>
        <w:sectPr w:rsidR="00636765">
          <w:pgSz w:w="11910" w:h="16840"/>
          <w:pgMar w:top="1240" w:right="960" w:bottom="980" w:left="920" w:header="710" w:footer="782" w:gutter="0"/>
          <w:cols w:space="720"/>
        </w:sectPr>
      </w:pPr>
    </w:p>
    <w:p w:rsidR="00636765" w:rsidRDefault="00636765">
      <w:pPr>
        <w:pStyle w:val="a3"/>
        <w:spacing w:before="8"/>
        <w:ind w:left="0"/>
        <w:rPr>
          <w:sz w:val="15"/>
        </w:rPr>
      </w:pPr>
    </w:p>
    <w:p w:rsidR="00636765" w:rsidRDefault="00BB64AB">
      <w:pPr>
        <w:pStyle w:val="a3"/>
        <w:spacing w:before="89"/>
        <w:ind w:left="212" w:right="179"/>
        <w:jc w:val="both"/>
      </w:pPr>
      <w:r>
        <w:rPr>
          <w:b/>
        </w:rPr>
        <w:t xml:space="preserve">14–28. </w:t>
      </w:r>
      <w:r>
        <w:t>Заполните пропуски. Вставьте пропущенное слово/словосочетание или</w:t>
      </w:r>
      <w:r>
        <w:rPr>
          <w:spacing w:val="1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70"/>
        </w:rPr>
        <w:t xml:space="preserve"> </w:t>
      </w:r>
      <w:r>
        <w:t>форме,   в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оно</w:t>
      </w:r>
      <w:r>
        <w:rPr>
          <w:spacing w:val="70"/>
        </w:rPr>
        <w:t xml:space="preserve"> </w:t>
      </w:r>
      <w:r>
        <w:t>должно   быть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предложении.   Ответы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 не засчитываются.</w:t>
      </w:r>
    </w:p>
    <w:p w:rsidR="00636765" w:rsidRDefault="00636765">
      <w:pPr>
        <w:pStyle w:val="a3"/>
        <w:spacing w:before="1"/>
        <w:ind w:left="0"/>
      </w:pPr>
    </w:p>
    <w:p w:rsidR="00636765" w:rsidRDefault="00BB64AB">
      <w:pPr>
        <w:pStyle w:val="a4"/>
        <w:numPr>
          <w:ilvl w:val="0"/>
          <w:numId w:val="1"/>
        </w:numPr>
        <w:tabs>
          <w:tab w:val="left" w:pos="636"/>
          <w:tab w:val="left" w:pos="6277"/>
        </w:tabs>
        <w:ind w:left="212" w:right="979" w:firstLine="0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z w:val="28"/>
          <w:u w:val="single"/>
        </w:rPr>
        <w:tab/>
      </w:r>
      <w:r>
        <w:rPr>
          <w:sz w:val="28"/>
        </w:rPr>
        <w:t>образование бесплатно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основе.</w:t>
      </w:r>
    </w:p>
    <w:p w:rsidR="00636765" w:rsidRDefault="00BB64AB">
      <w:pPr>
        <w:pStyle w:val="a4"/>
        <w:numPr>
          <w:ilvl w:val="0"/>
          <w:numId w:val="1"/>
        </w:numPr>
        <w:tabs>
          <w:tab w:val="left" w:pos="636"/>
          <w:tab w:val="left" w:pos="6946"/>
        </w:tabs>
        <w:ind w:left="635" w:hanging="424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-3"/>
          <w:sz w:val="28"/>
        </w:rPr>
        <w:t xml:space="preserve"> </w:t>
      </w:r>
      <w:r>
        <w:rPr>
          <w:sz w:val="28"/>
        </w:rPr>
        <w:t>длится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636765" w:rsidRDefault="00BB64AB">
      <w:pPr>
        <w:pStyle w:val="a4"/>
        <w:numPr>
          <w:ilvl w:val="0"/>
          <w:numId w:val="1"/>
        </w:numPr>
        <w:tabs>
          <w:tab w:val="left" w:pos="703"/>
          <w:tab w:val="left" w:pos="9910"/>
        </w:tabs>
        <w:spacing w:line="322" w:lineRule="exact"/>
        <w:ind w:left="702" w:hanging="491"/>
        <w:rPr>
          <w:sz w:val="28"/>
        </w:rPr>
      </w:pPr>
      <w:r>
        <w:rPr>
          <w:sz w:val="28"/>
        </w:rPr>
        <w:t>Всеобщая</w:t>
      </w:r>
      <w:r>
        <w:rPr>
          <w:spacing w:val="64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65"/>
          <w:sz w:val="28"/>
        </w:rPr>
        <w:t xml:space="preserve"> </w:t>
      </w:r>
      <w:r>
        <w:rPr>
          <w:sz w:val="28"/>
        </w:rPr>
        <w:t>прав</w:t>
      </w:r>
      <w:r>
        <w:rPr>
          <w:spacing w:val="6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5"/>
          <w:sz w:val="28"/>
        </w:rPr>
        <w:t xml:space="preserve"> </w:t>
      </w:r>
      <w:r>
        <w:rPr>
          <w:sz w:val="28"/>
        </w:rPr>
        <w:t>была</w:t>
      </w:r>
      <w:r>
        <w:rPr>
          <w:spacing w:val="64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62"/>
          <w:sz w:val="28"/>
        </w:rPr>
        <w:t xml:space="preserve"> </w:t>
      </w:r>
      <w:r>
        <w:rPr>
          <w:sz w:val="28"/>
        </w:rPr>
        <w:t>10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декабря 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36765" w:rsidRDefault="00BB64AB">
      <w:pPr>
        <w:pStyle w:val="a3"/>
        <w:spacing w:line="322" w:lineRule="exact"/>
        <w:ind w:left="212"/>
      </w:pPr>
      <w:r>
        <w:t>года.</w:t>
      </w:r>
    </w:p>
    <w:p w:rsidR="00636765" w:rsidRDefault="00BB64AB">
      <w:pPr>
        <w:pStyle w:val="a4"/>
        <w:numPr>
          <w:ilvl w:val="0"/>
          <w:numId w:val="1"/>
        </w:numPr>
        <w:tabs>
          <w:tab w:val="left" w:pos="665"/>
        </w:tabs>
        <w:spacing w:line="242" w:lineRule="auto"/>
        <w:ind w:left="212" w:right="179" w:firstLine="0"/>
        <w:rPr>
          <w:sz w:val="28"/>
        </w:rPr>
      </w:pPr>
      <w:r>
        <w:rPr>
          <w:sz w:val="28"/>
        </w:rPr>
        <w:t xml:space="preserve">Для преодоления вето Президента в РФ требуется не менее 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Думы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36765" w:rsidRDefault="00BB64AB">
      <w:pPr>
        <w:pStyle w:val="a4"/>
        <w:numPr>
          <w:ilvl w:val="0"/>
          <w:numId w:val="1"/>
        </w:numPr>
        <w:tabs>
          <w:tab w:val="left" w:pos="982"/>
        </w:tabs>
        <w:spacing w:line="321" w:lineRule="exact"/>
        <w:ind w:left="981" w:hanging="770"/>
        <w:rPr>
          <w:sz w:val="28"/>
        </w:rPr>
      </w:pPr>
      <w:r>
        <w:rPr>
          <w:sz w:val="28"/>
        </w:rPr>
        <w:t xml:space="preserve">Самый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крупный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номинал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банкноты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российского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рубля    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</w:p>
    <w:p w:rsidR="00636765" w:rsidRDefault="00BB64AB">
      <w:pPr>
        <w:pStyle w:val="a3"/>
        <w:tabs>
          <w:tab w:val="left" w:pos="2877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36765" w:rsidRDefault="00BB64AB">
      <w:pPr>
        <w:pStyle w:val="a4"/>
        <w:numPr>
          <w:ilvl w:val="0"/>
          <w:numId w:val="1"/>
        </w:numPr>
        <w:tabs>
          <w:tab w:val="left" w:pos="634"/>
          <w:tab w:val="left" w:pos="2659"/>
        </w:tabs>
        <w:spacing w:line="322" w:lineRule="exact"/>
        <w:ind w:left="633" w:hanging="422"/>
        <w:rPr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sz w:val="28"/>
        </w:rPr>
        <w:t>сказал:</w:t>
      </w:r>
      <w:r>
        <w:rPr>
          <w:spacing w:val="-2"/>
          <w:sz w:val="28"/>
        </w:rPr>
        <w:t xml:space="preserve"> </w:t>
      </w:r>
      <w:r>
        <w:rPr>
          <w:sz w:val="28"/>
        </w:rPr>
        <w:t>«Платон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друг,</w:t>
      </w:r>
      <w:r>
        <w:rPr>
          <w:spacing w:val="-4"/>
          <w:sz w:val="28"/>
        </w:rPr>
        <w:t xml:space="preserve"> </w:t>
      </w:r>
      <w:r>
        <w:rPr>
          <w:sz w:val="28"/>
        </w:rPr>
        <w:t>но истина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дороже».</w:t>
      </w:r>
    </w:p>
    <w:p w:rsidR="00636765" w:rsidRDefault="00636765">
      <w:pPr>
        <w:pStyle w:val="a3"/>
        <w:spacing w:before="7"/>
        <w:ind w:left="0"/>
        <w:rPr>
          <w:sz w:val="27"/>
        </w:rPr>
      </w:pPr>
    </w:p>
    <w:p w:rsidR="00636765" w:rsidRDefault="00BB64AB">
      <w:pPr>
        <w:pStyle w:val="a4"/>
        <w:numPr>
          <w:ilvl w:val="0"/>
          <w:numId w:val="1"/>
        </w:numPr>
        <w:tabs>
          <w:tab w:val="left" w:pos="636"/>
        </w:tabs>
        <w:spacing w:after="10"/>
        <w:ind w:left="212" w:right="513" w:firstLine="0"/>
        <w:rPr>
          <w:sz w:val="28"/>
        </w:rPr>
      </w:pPr>
      <w:r>
        <w:rPr>
          <w:sz w:val="28"/>
        </w:rPr>
        <w:t>Установите соответствие между теорией происхождения права и тезисом,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970"/>
      </w:tblGrid>
      <w:tr w:rsidR="00636765">
        <w:trPr>
          <w:trHeight w:val="321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1" w:lineRule="exact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1" w:lineRule="exact"/>
              <w:ind w:left="2607" w:right="2602"/>
              <w:rPr>
                <w:b/>
                <w:sz w:val="28"/>
              </w:rPr>
            </w:pPr>
            <w:r>
              <w:rPr>
                <w:b/>
                <w:sz w:val="28"/>
              </w:rPr>
              <w:t>Тезис</w:t>
            </w:r>
          </w:p>
        </w:tc>
      </w:tr>
      <w:tr w:rsidR="00636765">
        <w:trPr>
          <w:trHeight w:val="321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Теологическая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</w:tr>
      <w:tr w:rsidR="00636765">
        <w:trPr>
          <w:trHeight w:val="323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Нормативистская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суды</w:t>
            </w:r>
          </w:p>
        </w:tc>
      </w:tr>
      <w:tr w:rsidR="00636765">
        <w:trPr>
          <w:trHeight w:val="321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Социологическая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636765">
        <w:trPr>
          <w:trHeight w:val="321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мёртвое</w:t>
            </w:r>
          </w:p>
        </w:tc>
      </w:tr>
      <w:tr w:rsidR="00636765">
        <w:trPr>
          <w:trHeight w:val="323"/>
        </w:trPr>
        <w:tc>
          <w:tcPr>
            <w:tcW w:w="3371" w:type="dxa"/>
          </w:tcPr>
          <w:p w:rsidR="00636765" w:rsidRDefault="00BB64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Реалистическая</w:t>
            </w:r>
          </w:p>
        </w:tc>
        <w:tc>
          <w:tcPr>
            <w:tcW w:w="5970" w:type="dxa"/>
          </w:tcPr>
          <w:p w:rsidR="00636765" w:rsidRDefault="00BB64A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</w:tc>
      </w:tr>
    </w:tbl>
    <w:p w:rsidR="00636765" w:rsidRDefault="00636765">
      <w:pPr>
        <w:spacing w:line="304" w:lineRule="exact"/>
        <w:rPr>
          <w:sz w:val="28"/>
        </w:rPr>
        <w:sectPr w:rsidR="00636765">
          <w:pgSz w:w="11910" w:h="16840"/>
          <w:pgMar w:top="1240" w:right="960" w:bottom="980" w:left="920" w:header="710" w:footer="782" w:gutter="0"/>
          <w:cols w:space="720"/>
        </w:sectPr>
      </w:pPr>
    </w:p>
    <w:p w:rsidR="00636765" w:rsidRDefault="00636765" w:rsidP="007B43D1">
      <w:pPr>
        <w:spacing w:before="2"/>
        <w:ind w:left="212"/>
        <w:rPr>
          <w:sz w:val="28"/>
        </w:rPr>
        <w:sectPr w:rsidR="00636765">
          <w:pgSz w:w="11910" w:h="16840"/>
          <w:pgMar w:top="1240" w:right="960" w:bottom="980" w:left="920" w:header="710" w:footer="782" w:gutter="0"/>
          <w:cols w:space="720"/>
        </w:sectPr>
      </w:pPr>
    </w:p>
    <w:p w:rsidR="00636765" w:rsidRDefault="00636765">
      <w:pPr>
        <w:pStyle w:val="a3"/>
        <w:spacing w:before="8"/>
        <w:ind w:left="0"/>
        <w:rPr>
          <w:sz w:val="15"/>
        </w:rPr>
      </w:pPr>
    </w:p>
    <w:sectPr w:rsidR="00636765">
      <w:pgSz w:w="11910" w:h="16840"/>
      <w:pgMar w:top="1240" w:right="960" w:bottom="980" w:left="9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B" w:rsidRDefault="00BB64AB">
      <w:r>
        <w:separator/>
      </w:r>
    </w:p>
  </w:endnote>
  <w:endnote w:type="continuationSeparator" w:id="0">
    <w:p w:rsidR="00BB64AB" w:rsidRDefault="00BB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65" w:rsidRDefault="00BB64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85pt;width:12pt;height:15.3pt;z-index:-16185856;mso-position-horizontal-relative:page;mso-position-vertical-relative:page" filled="f" stroked="f">
          <v:textbox inset="0,0,0,0">
            <w:txbxContent>
              <w:p w:rsidR="00636765" w:rsidRDefault="00BB64A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244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B" w:rsidRDefault="00BB64AB">
      <w:r>
        <w:separator/>
      </w:r>
    </w:p>
  </w:footnote>
  <w:footnote w:type="continuationSeparator" w:id="0">
    <w:p w:rsidR="00BB64AB" w:rsidRDefault="00BB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65" w:rsidRDefault="00BB64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05pt;margin-top:34.5pt;width:329.05pt;height:29.1pt;z-index:-16186368;mso-position-horizontal-relative:page;mso-position-vertical-relative:page" filled="f" stroked="f">
          <v:textbox inset="0,0,0,0">
            <w:txbxContent>
              <w:p w:rsidR="00636765" w:rsidRDefault="00BB64AB">
                <w:pPr>
                  <w:spacing w:before="10"/>
                  <w:ind w:left="7" w:right="7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Право.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2023‒2024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636765" w:rsidRDefault="00BB64AB">
                <w:pPr>
                  <w:ind w:left="7" w:right="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7C0"/>
    <w:multiLevelType w:val="hybridMultilevel"/>
    <w:tmpl w:val="C5C2609A"/>
    <w:lvl w:ilvl="0" w:tplc="5D2CD730">
      <w:start w:val="14"/>
      <w:numFmt w:val="decimal"/>
      <w:lvlText w:val="%1."/>
      <w:lvlJc w:val="left"/>
      <w:pPr>
        <w:ind w:left="611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C4ABB2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0AF6E8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3" w:tplc="A7D42188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4" w:tplc="B64C08A0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5" w:tplc="2A7AEC0C">
      <w:numFmt w:val="bullet"/>
      <w:lvlText w:val="•"/>
      <w:lvlJc w:val="left"/>
      <w:pPr>
        <w:ind w:left="5045" w:hanging="281"/>
      </w:pPr>
      <w:rPr>
        <w:rFonts w:hint="default"/>
        <w:lang w:val="ru-RU" w:eastAsia="en-US" w:bidi="ar-SA"/>
      </w:rPr>
    </w:lvl>
    <w:lvl w:ilvl="6" w:tplc="4AF4E1DA">
      <w:numFmt w:val="bullet"/>
      <w:lvlText w:val="•"/>
      <w:lvlJc w:val="left"/>
      <w:pPr>
        <w:ind w:left="6041" w:hanging="281"/>
      </w:pPr>
      <w:rPr>
        <w:rFonts w:hint="default"/>
        <w:lang w:val="ru-RU" w:eastAsia="en-US" w:bidi="ar-SA"/>
      </w:rPr>
    </w:lvl>
    <w:lvl w:ilvl="7" w:tplc="1B4A5776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B5C6E81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BD1643"/>
    <w:multiLevelType w:val="hybridMultilevel"/>
    <w:tmpl w:val="7F0EE262"/>
    <w:lvl w:ilvl="0" w:tplc="4C025890">
      <w:start w:val="1"/>
      <w:numFmt w:val="decimal"/>
      <w:lvlText w:val="%1."/>
      <w:lvlJc w:val="left"/>
      <w:pPr>
        <w:ind w:left="212" w:hanging="4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288C0C">
      <w:numFmt w:val="bullet"/>
      <w:lvlText w:val="•"/>
      <w:lvlJc w:val="left"/>
      <w:pPr>
        <w:ind w:left="1200" w:hanging="476"/>
      </w:pPr>
      <w:rPr>
        <w:rFonts w:hint="default"/>
        <w:lang w:val="ru-RU" w:eastAsia="en-US" w:bidi="ar-SA"/>
      </w:rPr>
    </w:lvl>
    <w:lvl w:ilvl="2" w:tplc="127EBF78">
      <w:numFmt w:val="bullet"/>
      <w:lvlText w:val="•"/>
      <w:lvlJc w:val="left"/>
      <w:pPr>
        <w:ind w:left="2181" w:hanging="476"/>
      </w:pPr>
      <w:rPr>
        <w:rFonts w:hint="default"/>
        <w:lang w:val="ru-RU" w:eastAsia="en-US" w:bidi="ar-SA"/>
      </w:rPr>
    </w:lvl>
    <w:lvl w:ilvl="3" w:tplc="0D024C06">
      <w:numFmt w:val="bullet"/>
      <w:lvlText w:val="•"/>
      <w:lvlJc w:val="left"/>
      <w:pPr>
        <w:ind w:left="3161" w:hanging="476"/>
      </w:pPr>
      <w:rPr>
        <w:rFonts w:hint="default"/>
        <w:lang w:val="ru-RU" w:eastAsia="en-US" w:bidi="ar-SA"/>
      </w:rPr>
    </w:lvl>
    <w:lvl w:ilvl="4" w:tplc="D88CF77C">
      <w:numFmt w:val="bullet"/>
      <w:lvlText w:val="•"/>
      <w:lvlJc w:val="left"/>
      <w:pPr>
        <w:ind w:left="4142" w:hanging="476"/>
      </w:pPr>
      <w:rPr>
        <w:rFonts w:hint="default"/>
        <w:lang w:val="ru-RU" w:eastAsia="en-US" w:bidi="ar-SA"/>
      </w:rPr>
    </w:lvl>
    <w:lvl w:ilvl="5" w:tplc="0B4E0CD4">
      <w:numFmt w:val="bullet"/>
      <w:lvlText w:val="•"/>
      <w:lvlJc w:val="left"/>
      <w:pPr>
        <w:ind w:left="5123" w:hanging="476"/>
      </w:pPr>
      <w:rPr>
        <w:rFonts w:hint="default"/>
        <w:lang w:val="ru-RU" w:eastAsia="en-US" w:bidi="ar-SA"/>
      </w:rPr>
    </w:lvl>
    <w:lvl w:ilvl="6" w:tplc="994ED414">
      <w:numFmt w:val="bullet"/>
      <w:lvlText w:val="•"/>
      <w:lvlJc w:val="left"/>
      <w:pPr>
        <w:ind w:left="6103" w:hanging="476"/>
      </w:pPr>
      <w:rPr>
        <w:rFonts w:hint="default"/>
        <w:lang w:val="ru-RU" w:eastAsia="en-US" w:bidi="ar-SA"/>
      </w:rPr>
    </w:lvl>
    <w:lvl w:ilvl="7" w:tplc="8EA25078">
      <w:numFmt w:val="bullet"/>
      <w:lvlText w:val="•"/>
      <w:lvlJc w:val="left"/>
      <w:pPr>
        <w:ind w:left="7084" w:hanging="476"/>
      </w:pPr>
      <w:rPr>
        <w:rFonts w:hint="default"/>
        <w:lang w:val="ru-RU" w:eastAsia="en-US" w:bidi="ar-SA"/>
      </w:rPr>
    </w:lvl>
    <w:lvl w:ilvl="8" w:tplc="6F0A5D8E">
      <w:numFmt w:val="bullet"/>
      <w:lvlText w:val="•"/>
      <w:lvlJc w:val="left"/>
      <w:pPr>
        <w:ind w:left="8065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6ED0706D"/>
    <w:multiLevelType w:val="hybridMultilevel"/>
    <w:tmpl w:val="9AEE1EE2"/>
    <w:lvl w:ilvl="0" w:tplc="4AE80682">
      <w:start w:val="1"/>
      <w:numFmt w:val="decimal"/>
      <w:lvlText w:val="%1."/>
      <w:lvlJc w:val="left"/>
      <w:pPr>
        <w:ind w:left="212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8522">
      <w:numFmt w:val="bullet"/>
      <w:lvlText w:val="•"/>
      <w:lvlJc w:val="left"/>
      <w:pPr>
        <w:ind w:left="1200" w:hanging="438"/>
      </w:pPr>
      <w:rPr>
        <w:rFonts w:hint="default"/>
        <w:lang w:val="ru-RU" w:eastAsia="en-US" w:bidi="ar-SA"/>
      </w:rPr>
    </w:lvl>
    <w:lvl w:ilvl="2" w:tplc="FC28179A">
      <w:numFmt w:val="bullet"/>
      <w:lvlText w:val="•"/>
      <w:lvlJc w:val="left"/>
      <w:pPr>
        <w:ind w:left="2181" w:hanging="438"/>
      </w:pPr>
      <w:rPr>
        <w:rFonts w:hint="default"/>
        <w:lang w:val="ru-RU" w:eastAsia="en-US" w:bidi="ar-SA"/>
      </w:rPr>
    </w:lvl>
    <w:lvl w:ilvl="3" w:tplc="C2B2AC9E">
      <w:numFmt w:val="bullet"/>
      <w:lvlText w:val="•"/>
      <w:lvlJc w:val="left"/>
      <w:pPr>
        <w:ind w:left="3161" w:hanging="438"/>
      </w:pPr>
      <w:rPr>
        <w:rFonts w:hint="default"/>
        <w:lang w:val="ru-RU" w:eastAsia="en-US" w:bidi="ar-SA"/>
      </w:rPr>
    </w:lvl>
    <w:lvl w:ilvl="4" w:tplc="DF2C1B52">
      <w:numFmt w:val="bullet"/>
      <w:lvlText w:val="•"/>
      <w:lvlJc w:val="left"/>
      <w:pPr>
        <w:ind w:left="4142" w:hanging="438"/>
      </w:pPr>
      <w:rPr>
        <w:rFonts w:hint="default"/>
        <w:lang w:val="ru-RU" w:eastAsia="en-US" w:bidi="ar-SA"/>
      </w:rPr>
    </w:lvl>
    <w:lvl w:ilvl="5" w:tplc="7384FF14">
      <w:numFmt w:val="bullet"/>
      <w:lvlText w:val="•"/>
      <w:lvlJc w:val="left"/>
      <w:pPr>
        <w:ind w:left="5123" w:hanging="438"/>
      </w:pPr>
      <w:rPr>
        <w:rFonts w:hint="default"/>
        <w:lang w:val="ru-RU" w:eastAsia="en-US" w:bidi="ar-SA"/>
      </w:rPr>
    </w:lvl>
    <w:lvl w:ilvl="6" w:tplc="3F480634">
      <w:numFmt w:val="bullet"/>
      <w:lvlText w:val="•"/>
      <w:lvlJc w:val="left"/>
      <w:pPr>
        <w:ind w:left="6103" w:hanging="438"/>
      </w:pPr>
      <w:rPr>
        <w:rFonts w:hint="default"/>
        <w:lang w:val="ru-RU" w:eastAsia="en-US" w:bidi="ar-SA"/>
      </w:rPr>
    </w:lvl>
    <w:lvl w:ilvl="7" w:tplc="58787A74">
      <w:numFmt w:val="bullet"/>
      <w:lvlText w:val="•"/>
      <w:lvlJc w:val="left"/>
      <w:pPr>
        <w:ind w:left="7084" w:hanging="438"/>
      </w:pPr>
      <w:rPr>
        <w:rFonts w:hint="default"/>
        <w:lang w:val="ru-RU" w:eastAsia="en-US" w:bidi="ar-SA"/>
      </w:rPr>
    </w:lvl>
    <w:lvl w:ilvl="8" w:tplc="2C5E9CC2">
      <w:numFmt w:val="bullet"/>
      <w:lvlText w:val="•"/>
      <w:lvlJc w:val="left"/>
      <w:pPr>
        <w:ind w:left="8065" w:hanging="4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6765"/>
    <w:rsid w:val="004C244B"/>
    <w:rsid w:val="00636765"/>
    <w:rsid w:val="007B43D1"/>
    <w:rsid w:val="00B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F603B1"/>
  <w15:docId w15:val="{CCE2F3D5-6FB7-4CB8-8657-8BABFAE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nmbelog@gmail.com</cp:lastModifiedBy>
  <cp:revision>2</cp:revision>
  <dcterms:created xsi:type="dcterms:W3CDTF">2024-09-09T18:53:00Z</dcterms:created>
  <dcterms:modified xsi:type="dcterms:W3CDTF">2024-09-09T19:06:00Z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